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Borders>
          <w:bottom w:val="single" w:sz="4" w:space="0" w:color="auto"/>
        </w:tblBorders>
        <w:tblLook w:val="0000" w:firstRow="0" w:lastRow="0" w:firstColumn="0" w:lastColumn="0" w:noHBand="0" w:noVBand="0"/>
      </w:tblPr>
      <w:tblGrid>
        <w:gridCol w:w="3492"/>
        <w:gridCol w:w="7140"/>
      </w:tblGrid>
      <w:tr w:rsidR="00832276" w:rsidRPr="000D78B7" w:rsidTr="00E14280">
        <w:tc>
          <w:tcPr>
            <w:tcW w:w="3492" w:type="dxa"/>
            <w:shd w:val="clear" w:color="auto" w:fill="auto"/>
          </w:tcPr>
          <w:p w:rsidR="00832276" w:rsidRDefault="00F06584">
            <w:pPr>
              <w:spacing w:after="0" w:line="240" w:lineRule="auto"/>
            </w:pPr>
            <w:r>
              <w:rPr>
                <w:noProof/>
                <w:lang w:eastAsia="ru-RU"/>
              </w:rPr>
              <w:drawing>
                <wp:inline distT="0" distB="0" distL="0" distR="0">
                  <wp:extent cx="1609725" cy="16097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ew_0419-0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6575" cy="1616575"/>
                          </a:xfrm>
                          <a:prstGeom prst="rect">
                            <a:avLst/>
                          </a:prstGeom>
                        </pic:spPr>
                      </pic:pic>
                    </a:graphicData>
                  </a:graphic>
                </wp:inline>
              </w:drawing>
            </w:r>
          </w:p>
        </w:tc>
        <w:tc>
          <w:tcPr>
            <w:tcW w:w="7140" w:type="dxa"/>
            <w:shd w:val="clear" w:color="auto" w:fill="auto"/>
          </w:tcPr>
          <w:p w:rsidR="00832276" w:rsidRPr="0069182D" w:rsidRDefault="004C279D">
            <w:pPr>
              <w:contextualSpacing/>
              <w:jc w:val="right"/>
              <w:rPr>
                <w:rFonts w:ascii="Times New Roman" w:hAnsi="Times New Roman" w:cs="Times New Roman"/>
                <w:b/>
                <w:sz w:val="24"/>
                <w:szCs w:val="24"/>
                <w:lang w:val="en-US"/>
              </w:rPr>
            </w:pPr>
            <w:r w:rsidRPr="0069182D">
              <w:rPr>
                <w:rFonts w:ascii="Times New Roman" w:hAnsi="Times New Roman" w:cs="Times New Roman"/>
                <w:b/>
                <w:sz w:val="24"/>
                <w:szCs w:val="24"/>
                <w:lang w:val="en-US"/>
              </w:rPr>
              <w:t>Mos-Tour, LLC</w:t>
            </w:r>
          </w:p>
          <w:p w:rsidR="00832276" w:rsidRPr="0069182D" w:rsidRDefault="004C279D">
            <w:pPr>
              <w:pStyle w:val="a8"/>
              <w:spacing w:before="0" w:after="0"/>
              <w:contextualSpacing/>
              <w:jc w:val="right"/>
              <w:rPr>
                <w:color w:val="000000"/>
                <w:sz w:val="20"/>
                <w:szCs w:val="20"/>
                <w:lang w:val="en-US"/>
              </w:rPr>
            </w:pPr>
            <w:r w:rsidRPr="0069182D">
              <w:rPr>
                <w:color w:val="000000"/>
                <w:sz w:val="20"/>
                <w:szCs w:val="20"/>
                <w:lang w:val="en-US"/>
              </w:rPr>
              <w:t xml:space="preserve">45/1, Bld.1, </w:t>
            </w:r>
            <w:proofErr w:type="spellStart"/>
            <w:r w:rsidRPr="0069182D">
              <w:rPr>
                <w:color w:val="000000"/>
                <w:sz w:val="20"/>
                <w:szCs w:val="20"/>
                <w:lang w:val="en-US"/>
              </w:rPr>
              <w:t>Prechistenskaya</w:t>
            </w:r>
            <w:proofErr w:type="spellEnd"/>
            <w:r w:rsidRPr="0069182D">
              <w:rPr>
                <w:color w:val="000000"/>
                <w:sz w:val="20"/>
                <w:szCs w:val="20"/>
                <w:lang w:val="en-US"/>
              </w:rPr>
              <w:t xml:space="preserve"> </w:t>
            </w:r>
            <w:proofErr w:type="spellStart"/>
            <w:r w:rsidRPr="0069182D">
              <w:rPr>
                <w:color w:val="000000"/>
                <w:sz w:val="20"/>
                <w:szCs w:val="20"/>
                <w:lang w:val="en-US"/>
              </w:rPr>
              <w:t>Emb</w:t>
            </w:r>
            <w:proofErr w:type="spellEnd"/>
            <w:r w:rsidRPr="0069182D">
              <w:rPr>
                <w:color w:val="000000"/>
                <w:sz w:val="20"/>
                <w:szCs w:val="20"/>
                <w:lang w:val="en-US"/>
              </w:rPr>
              <w:t>.,</w:t>
            </w:r>
          </w:p>
          <w:p w:rsidR="00832276" w:rsidRPr="0069182D" w:rsidRDefault="004C279D">
            <w:pPr>
              <w:pStyle w:val="a8"/>
              <w:spacing w:before="0" w:after="0"/>
              <w:contextualSpacing/>
              <w:jc w:val="right"/>
              <w:rPr>
                <w:lang w:val="en-US"/>
              </w:rPr>
            </w:pPr>
            <w:r w:rsidRPr="0069182D">
              <w:rPr>
                <w:sz w:val="20"/>
                <w:szCs w:val="20"/>
                <w:lang w:val="en-US"/>
              </w:rPr>
              <w:t xml:space="preserve">Moscow, Russia, </w:t>
            </w:r>
            <w:r w:rsidRPr="0069182D">
              <w:rPr>
                <w:color w:val="000000"/>
                <w:sz w:val="20"/>
                <w:szCs w:val="20"/>
                <w:lang w:val="en-US"/>
              </w:rPr>
              <w:t>119 019</w:t>
            </w:r>
          </w:p>
          <w:p w:rsidR="00832276" w:rsidRPr="0069182D" w:rsidRDefault="004C279D">
            <w:pPr>
              <w:pStyle w:val="a8"/>
              <w:spacing w:before="0" w:after="0"/>
              <w:jc w:val="right"/>
              <w:rPr>
                <w:sz w:val="20"/>
                <w:szCs w:val="20"/>
                <w:lang w:val="en-US"/>
              </w:rPr>
            </w:pPr>
            <w:r w:rsidRPr="0069182D">
              <w:rPr>
                <w:sz w:val="20"/>
                <w:szCs w:val="20"/>
                <w:lang w:val="en-US"/>
              </w:rPr>
              <w:t>+7 495 120 4554 | +7 915 430 35 73</w:t>
            </w:r>
          </w:p>
          <w:p w:rsidR="00832276" w:rsidRPr="0069182D" w:rsidRDefault="004C279D">
            <w:pPr>
              <w:pStyle w:val="a8"/>
              <w:spacing w:before="0" w:after="0"/>
              <w:jc w:val="right"/>
              <w:rPr>
                <w:sz w:val="20"/>
                <w:szCs w:val="20"/>
                <w:lang w:val="en-US"/>
              </w:rPr>
            </w:pPr>
            <w:r w:rsidRPr="0069182D">
              <w:rPr>
                <w:sz w:val="20"/>
                <w:szCs w:val="20"/>
                <w:lang w:val="en-US"/>
              </w:rPr>
              <w:t>Current account: 40702978938001008973</w:t>
            </w:r>
          </w:p>
          <w:p w:rsidR="00832276" w:rsidRPr="0069182D" w:rsidRDefault="004C279D">
            <w:pPr>
              <w:pStyle w:val="a8"/>
              <w:spacing w:before="0" w:after="0"/>
              <w:jc w:val="right"/>
              <w:rPr>
                <w:sz w:val="20"/>
                <w:szCs w:val="20"/>
                <w:lang w:val="en-US"/>
              </w:rPr>
            </w:pPr>
            <w:r w:rsidRPr="0069182D">
              <w:rPr>
                <w:sz w:val="20"/>
                <w:szCs w:val="20"/>
                <w:lang w:val="en-US"/>
              </w:rPr>
              <w:t xml:space="preserve">Beneficiary Bank: SBERBANK, </w:t>
            </w:r>
          </w:p>
          <w:p w:rsidR="00832276" w:rsidRPr="0069182D" w:rsidRDefault="004C279D">
            <w:pPr>
              <w:pStyle w:val="a8"/>
              <w:spacing w:before="0" w:after="0"/>
              <w:jc w:val="right"/>
              <w:rPr>
                <w:sz w:val="20"/>
                <w:szCs w:val="20"/>
                <w:lang w:val="en-US"/>
              </w:rPr>
            </w:pPr>
            <w:r w:rsidRPr="0069182D">
              <w:rPr>
                <w:sz w:val="20"/>
                <w:szCs w:val="20"/>
                <w:lang w:val="en-US"/>
              </w:rPr>
              <w:t>Vavilov str. 19, Moscow, Russian Federation</w:t>
            </w:r>
          </w:p>
          <w:p w:rsidR="00832276" w:rsidRPr="0069182D" w:rsidRDefault="004C279D">
            <w:pPr>
              <w:pStyle w:val="a8"/>
              <w:spacing w:before="0" w:after="0"/>
              <w:jc w:val="right"/>
              <w:rPr>
                <w:sz w:val="20"/>
                <w:szCs w:val="20"/>
                <w:lang w:val="en-US"/>
              </w:rPr>
            </w:pPr>
            <w:r w:rsidRPr="0069182D">
              <w:rPr>
                <w:sz w:val="20"/>
                <w:szCs w:val="20"/>
                <w:lang w:val="en-US"/>
              </w:rPr>
              <w:t>SWIFT: SABRRUMM</w:t>
            </w:r>
          </w:p>
          <w:p w:rsidR="00832276" w:rsidRPr="0069182D" w:rsidRDefault="00E60269">
            <w:pPr>
              <w:pStyle w:val="a8"/>
              <w:spacing w:before="0" w:after="0"/>
              <w:jc w:val="right"/>
              <w:rPr>
                <w:lang w:val="en-US"/>
              </w:rPr>
            </w:pPr>
            <w:hyperlink r:id="rId7">
              <w:r w:rsidR="004C279D" w:rsidRPr="0069182D">
                <w:rPr>
                  <w:rStyle w:val="-"/>
                  <w:sz w:val="20"/>
                  <w:szCs w:val="20"/>
                  <w:lang w:val="en-US"/>
                </w:rPr>
                <w:t>www.mos-tour.moscow</w:t>
              </w:r>
            </w:hyperlink>
            <w:r w:rsidR="00F06584" w:rsidRPr="0069182D">
              <w:rPr>
                <w:rStyle w:val="-"/>
                <w:sz w:val="20"/>
                <w:szCs w:val="20"/>
                <w:lang w:val="en-US"/>
              </w:rPr>
              <w:t>/en</w:t>
            </w:r>
          </w:p>
          <w:p w:rsidR="00832276" w:rsidRPr="0069182D" w:rsidRDefault="00E60269">
            <w:pPr>
              <w:spacing w:after="0"/>
              <w:jc w:val="right"/>
              <w:rPr>
                <w:rFonts w:ascii="Times New Roman" w:hAnsi="Times New Roman" w:cs="Times New Roman"/>
                <w:lang w:val="en-US"/>
              </w:rPr>
            </w:pPr>
            <w:hyperlink r:id="rId8">
              <w:r w:rsidR="004C279D" w:rsidRPr="0069182D">
                <w:rPr>
                  <w:rStyle w:val="-"/>
                  <w:rFonts w:ascii="Times New Roman" w:hAnsi="Times New Roman" w:cs="Times New Roman"/>
                  <w:sz w:val="20"/>
                  <w:szCs w:val="20"/>
                  <w:lang w:val="en-US"/>
                </w:rPr>
                <w:t>incoming@mos-tour.moscow</w:t>
              </w:r>
            </w:hyperlink>
          </w:p>
        </w:tc>
      </w:tr>
    </w:tbl>
    <w:p w:rsidR="00832276" w:rsidRDefault="00832276" w:rsidP="00E14280">
      <w:pPr>
        <w:spacing w:after="0" w:line="240" w:lineRule="auto"/>
        <w:rPr>
          <w:lang w:val="en-US"/>
        </w:rPr>
      </w:pPr>
    </w:p>
    <w:p w:rsidR="000D78B7" w:rsidRPr="008B3DF8" w:rsidRDefault="000D78B7" w:rsidP="000D78B7">
      <w:pPr>
        <w:pStyle w:val="Standard"/>
        <w:jc w:val="center"/>
        <w:rPr>
          <w:rFonts w:asciiTheme="minorHAnsi" w:hAnsiTheme="minorHAnsi" w:cstheme="minorHAnsi"/>
          <w:b/>
          <w:bCs/>
          <w:sz w:val="28"/>
          <w:szCs w:val="28"/>
          <w:lang w:val="en-US"/>
        </w:rPr>
      </w:pPr>
      <w:r w:rsidRPr="008B3DF8">
        <w:rPr>
          <w:rFonts w:asciiTheme="minorHAnsi" w:hAnsiTheme="minorHAnsi" w:cstheme="minorHAnsi"/>
          <w:b/>
          <w:bCs/>
          <w:sz w:val="28"/>
          <w:szCs w:val="28"/>
          <w:lang w:val="en-US"/>
        </w:rPr>
        <w:t xml:space="preserve">Moscow New Year’s Program </w:t>
      </w:r>
    </w:p>
    <w:p w:rsidR="000D78B7" w:rsidRPr="008B3DF8" w:rsidRDefault="000D78B7" w:rsidP="000D78B7">
      <w:pPr>
        <w:pStyle w:val="Standard"/>
        <w:jc w:val="center"/>
        <w:rPr>
          <w:rFonts w:asciiTheme="minorHAnsi" w:hAnsiTheme="minorHAnsi" w:cstheme="minorHAnsi"/>
          <w:sz w:val="28"/>
          <w:szCs w:val="28"/>
          <w:lang w:val="en-US"/>
        </w:rPr>
      </w:pPr>
      <w:r w:rsidRPr="008B3DF8">
        <w:rPr>
          <w:rFonts w:asciiTheme="minorHAnsi" w:hAnsiTheme="minorHAnsi" w:cstheme="minorHAnsi"/>
          <w:sz w:val="28"/>
          <w:szCs w:val="28"/>
          <w:lang w:val="en-US"/>
        </w:rPr>
        <w:t>(Offer valid for groups of 10 rooms or more)</w:t>
      </w:r>
    </w:p>
    <w:p w:rsidR="000D78B7" w:rsidRPr="008B3DF8" w:rsidRDefault="000D78B7" w:rsidP="000D78B7">
      <w:pPr>
        <w:pStyle w:val="Standard"/>
        <w:jc w:val="center"/>
        <w:rPr>
          <w:rFonts w:asciiTheme="minorHAnsi" w:hAnsiTheme="minorHAnsi" w:cstheme="minorHAnsi"/>
          <w:sz w:val="28"/>
          <w:szCs w:val="28"/>
          <w:lang w:val="en-US"/>
        </w:rPr>
      </w:pPr>
      <w:r w:rsidRPr="008B3DF8">
        <w:rPr>
          <w:rFonts w:asciiTheme="minorHAnsi" w:hAnsiTheme="minorHAnsi" w:cstheme="minorHAnsi"/>
          <w:sz w:val="28"/>
          <w:szCs w:val="28"/>
          <w:lang w:val="en-US"/>
        </w:rPr>
        <w:t>From 29.12.2019 till 02.01.2020</w:t>
      </w:r>
    </w:p>
    <w:p w:rsidR="000D78B7" w:rsidRDefault="000D78B7" w:rsidP="000D78B7">
      <w:pPr>
        <w:spacing w:after="0" w:line="240" w:lineRule="auto"/>
        <w:jc w:val="center"/>
        <w:rPr>
          <w:rFonts w:eastAsia="LegacySans-Book" w:cstheme="minorHAnsi"/>
          <w:bCs/>
          <w:color w:val="000000"/>
          <w:sz w:val="28"/>
          <w:szCs w:val="28"/>
          <w:lang w:val="en-US"/>
        </w:rPr>
      </w:pPr>
      <w:bookmarkStart w:id="0" w:name="_GoBack"/>
      <w:bookmarkEnd w:id="0"/>
      <w:r w:rsidRPr="008B3DF8">
        <w:rPr>
          <w:rFonts w:eastAsia="LegacySans-Book" w:cstheme="minorHAnsi"/>
          <w:bCs/>
          <w:color w:val="000000"/>
          <w:sz w:val="28"/>
          <w:szCs w:val="28"/>
          <w:lang w:val="en-US"/>
        </w:rPr>
        <w:t>5 days</w:t>
      </w:r>
      <w:r w:rsidRPr="00604959">
        <w:rPr>
          <w:rFonts w:eastAsia="LegacySans-Book" w:cstheme="minorHAnsi"/>
          <w:bCs/>
          <w:color w:val="000000"/>
          <w:sz w:val="28"/>
          <w:szCs w:val="28"/>
          <w:lang w:val="en-US"/>
        </w:rPr>
        <w:t xml:space="preserve"> </w:t>
      </w:r>
      <w:r w:rsidRPr="008B3DF8">
        <w:rPr>
          <w:rFonts w:eastAsia="LegacySans-Book" w:cstheme="minorHAnsi"/>
          <w:bCs/>
          <w:color w:val="000000"/>
          <w:sz w:val="28"/>
          <w:szCs w:val="28"/>
          <w:lang w:val="en-US"/>
        </w:rPr>
        <w:t xml:space="preserve">/ 4 nights </w:t>
      </w:r>
    </w:p>
    <w:p w:rsidR="000D78B7" w:rsidRPr="008B3DF8" w:rsidRDefault="000D78B7" w:rsidP="000D78B7">
      <w:pPr>
        <w:spacing w:after="0" w:line="240" w:lineRule="auto"/>
        <w:jc w:val="center"/>
        <w:rPr>
          <w:rFonts w:cstheme="minorHAnsi"/>
          <w:sz w:val="28"/>
          <w:szCs w:val="28"/>
          <w:lang w:val="en-US"/>
        </w:rPr>
      </w:pPr>
    </w:p>
    <w:p w:rsidR="000D78B7" w:rsidRPr="00AD5E94" w:rsidRDefault="000D78B7" w:rsidP="000D78B7">
      <w:pPr>
        <w:pStyle w:val="Standard"/>
        <w:rPr>
          <w:rFonts w:asciiTheme="minorHAnsi" w:hAnsiTheme="minorHAnsi" w:cstheme="minorHAnsi"/>
          <w:lang w:val="en-US"/>
        </w:rPr>
      </w:pPr>
      <w:r>
        <w:rPr>
          <w:rFonts w:asciiTheme="minorHAnsi" w:hAnsiTheme="minorHAnsi" w:cstheme="minorHAnsi"/>
          <w:lang w:val="en-US"/>
        </w:rPr>
        <w:t xml:space="preserve">The </w:t>
      </w:r>
      <w:r w:rsidRPr="00AD5E94">
        <w:rPr>
          <w:rFonts w:asciiTheme="minorHAnsi" w:hAnsiTheme="minorHAnsi" w:cstheme="minorHAnsi"/>
          <w:lang w:val="en-US"/>
        </w:rPr>
        <w:t>New Year</w:t>
      </w:r>
      <w:r>
        <w:rPr>
          <w:rFonts w:asciiTheme="minorHAnsi" w:hAnsiTheme="minorHAnsi" w:cstheme="minorHAnsi"/>
          <w:lang w:val="en-US"/>
        </w:rPr>
        <w:t xml:space="preserve"> holidays</w:t>
      </w:r>
      <w:r w:rsidRPr="00AD5E94">
        <w:rPr>
          <w:rFonts w:asciiTheme="minorHAnsi" w:hAnsiTheme="minorHAnsi" w:cstheme="minorHAnsi"/>
          <w:lang w:val="en-US"/>
        </w:rPr>
        <w:t xml:space="preserve"> in Russia </w:t>
      </w:r>
      <w:r>
        <w:rPr>
          <w:rFonts w:asciiTheme="minorHAnsi" w:hAnsiTheme="minorHAnsi" w:cstheme="minorHAnsi"/>
          <w:lang w:val="en-US"/>
        </w:rPr>
        <w:t>are</w:t>
      </w:r>
      <w:r w:rsidRPr="00AD5E94">
        <w:rPr>
          <w:rFonts w:asciiTheme="minorHAnsi" w:hAnsiTheme="minorHAnsi" w:cstheme="minorHAnsi"/>
          <w:lang w:val="en-US"/>
        </w:rPr>
        <w:t xml:space="preserve"> a special </w:t>
      </w:r>
      <w:r>
        <w:rPr>
          <w:rFonts w:asciiTheme="minorHAnsi" w:hAnsiTheme="minorHAnsi" w:cstheme="minorHAnsi"/>
          <w:lang w:val="en-US"/>
        </w:rPr>
        <w:t>period</w:t>
      </w:r>
      <w:r w:rsidRPr="00AD5E94">
        <w:rPr>
          <w:rFonts w:asciiTheme="minorHAnsi" w:hAnsiTheme="minorHAnsi" w:cstheme="minorHAnsi"/>
          <w:lang w:val="en-US"/>
        </w:rPr>
        <w:t xml:space="preserve">, usually </w:t>
      </w:r>
      <w:r>
        <w:rPr>
          <w:rFonts w:asciiTheme="minorHAnsi" w:hAnsiTheme="minorHAnsi" w:cstheme="minorHAnsi"/>
          <w:lang w:val="en-US"/>
        </w:rPr>
        <w:t>spent</w:t>
      </w:r>
      <w:r w:rsidRPr="00AD5E94">
        <w:rPr>
          <w:rFonts w:asciiTheme="minorHAnsi" w:hAnsiTheme="minorHAnsi" w:cstheme="minorHAnsi"/>
          <w:lang w:val="en-US"/>
        </w:rPr>
        <w:t xml:space="preserve"> with friends and family. Russians treat </w:t>
      </w:r>
      <w:r>
        <w:rPr>
          <w:rFonts w:asciiTheme="minorHAnsi" w:hAnsiTheme="minorHAnsi" w:cstheme="minorHAnsi"/>
          <w:lang w:val="en-US"/>
        </w:rPr>
        <w:t>it</w:t>
      </w:r>
      <w:r w:rsidRPr="00AD5E94">
        <w:rPr>
          <w:rFonts w:asciiTheme="minorHAnsi" w:hAnsiTheme="minorHAnsi" w:cstheme="minorHAnsi"/>
          <w:lang w:val="en-US"/>
        </w:rPr>
        <w:t xml:space="preserve"> with special attention, as the most </w:t>
      </w:r>
      <w:r>
        <w:rPr>
          <w:rFonts w:asciiTheme="minorHAnsi" w:hAnsiTheme="minorHAnsi" w:cstheme="minorHAnsi"/>
          <w:lang w:val="en-US"/>
        </w:rPr>
        <w:t>prominent</w:t>
      </w:r>
      <w:r w:rsidRPr="00AD5E94">
        <w:rPr>
          <w:rFonts w:asciiTheme="minorHAnsi" w:hAnsiTheme="minorHAnsi" w:cstheme="minorHAnsi"/>
          <w:lang w:val="en-US"/>
        </w:rPr>
        <w:t xml:space="preserve"> holiday of the year. Arriving in Moscow for the New Year</w:t>
      </w:r>
      <w:r>
        <w:rPr>
          <w:rFonts w:asciiTheme="minorHAnsi" w:hAnsiTheme="minorHAnsi" w:cstheme="minorHAnsi"/>
          <w:lang w:val="en-US"/>
        </w:rPr>
        <w:t>’s</w:t>
      </w:r>
      <w:r w:rsidRPr="00AD5E94">
        <w:rPr>
          <w:rFonts w:asciiTheme="minorHAnsi" w:hAnsiTheme="minorHAnsi" w:cstheme="minorHAnsi"/>
          <w:lang w:val="en-US"/>
        </w:rPr>
        <w:t>, you will plunge into the atmosphere of a winter fairy tale. Each of you will be able to experience these wonderful moments and enjoy them with your loved ones.</w:t>
      </w:r>
    </w:p>
    <w:p w:rsidR="000D78B7" w:rsidRDefault="000D78B7" w:rsidP="000D78B7">
      <w:pPr>
        <w:pStyle w:val="Standard"/>
        <w:rPr>
          <w:rFonts w:asciiTheme="minorHAnsi" w:hAnsiTheme="minorHAnsi" w:cstheme="minorHAnsi"/>
          <w:lang w:val="en-US"/>
        </w:rPr>
      </w:pPr>
      <w:proofErr w:type="spellStart"/>
      <w:r w:rsidRPr="00AD5E94">
        <w:rPr>
          <w:rFonts w:asciiTheme="minorHAnsi" w:hAnsiTheme="minorHAnsi" w:cstheme="minorHAnsi"/>
          <w:lang w:val="en-US"/>
        </w:rPr>
        <w:t>Mos</w:t>
      </w:r>
      <w:proofErr w:type="spellEnd"/>
      <w:r w:rsidRPr="00AD5E94">
        <w:rPr>
          <w:rFonts w:asciiTheme="minorHAnsi" w:hAnsiTheme="minorHAnsi" w:cstheme="minorHAnsi"/>
          <w:lang w:val="en-US"/>
        </w:rPr>
        <w:t>-Tour offers you an unusual program for those who are looking for a New Year's fairy tale in Moscow.</w:t>
      </w:r>
      <w:r>
        <w:rPr>
          <w:rFonts w:asciiTheme="minorHAnsi" w:hAnsiTheme="minorHAnsi" w:cstheme="minorHAnsi"/>
          <w:lang w:val="en-US"/>
        </w:rPr>
        <w:br/>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1255"/>
        <w:gridCol w:w="1192"/>
        <w:gridCol w:w="1788"/>
        <w:gridCol w:w="1617"/>
      </w:tblGrid>
      <w:tr w:rsidR="000D78B7" w:rsidRPr="00A814A8" w:rsidTr="00F61767">
        <w:trPr>
          <w:trHeight w:val="340"/>
        </w:trPr>
        <w:tc>
          <w:tcPr>
            <w:tcW w:w="4385" w:type="dxa"/>
            <w:shd w:val="clear" w:color="auto" w:fill="D9D9D9" w:themeFill="background1" w:themeFillShade="D9"/>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proofErr w:type="spellStart"/>
            <w:r w:rsidRPr="00A814A8">
              <w:rPr>
                <w:rFonts w:eastAsia="Times New Roman" w:cs="Calibri"/>
                <w:b/>
                <w:bCs/>
                <w:sz w:val="24"/>
                <w:szCs w:val="24"/>
                <w:lang w:val="en-US" w:eastAsia="ru-RU"/>
              </w:rPr>
              <w:t>Pax</w:t>
            </w:r>
            <w:proofErr w:type="spellEnd"/>
            <w:r w:rsidRPr="00A814A8">
              <w:rPr>
                <w:rFonts w:eastAsia="Times New Roman" w:cs="Calibri"/>
                <w:b/>
                <w:bCs/>
                <w:sz w:val="24"/>
                <w:szCs w:val="24"/>
                <w:lang w:val="en-US" w:eastAsia="ru-RU"/>
              </w:rPr>
              <w:t xml:space="preserve"> + FOC</w:t>
            </w:r>
          </w:p>
        </w:tc>
        <w:tc>
          <w:tcPr>
            <w:tcW w:w="1255" w:type="dxa"/>
            <w:shd w:val="clear" w:color="auto" w:fill="D9D9D9" w:themeFill="background1" w:themeFillShade="D9"/>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20+1</w:t>
            </w:r>
          </w:p>
        </w:tc>
        <w:tc>
          <w:tcPr>
            <w:tcW w:w="1192" w:type="dxa"/>
            <w:shd w:val="clear" w:color="auto" w:fill="D9D9D9" w:themeFill="background1" w:themeFillShade="D9"/>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25+1</w:t>
            </w:r>
          </w:p>
        </w:tc>
        <w:tc>
          <w:tcPr>
            <w:tcW w:w="1788" w:type="dxa"/>
            <w:shd w:val="clear" w:color="auto" w:fill="D9D9D9" w:themeFill="background1" w:themeFillShade="D9"/>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30+2</w:t>
            </w:r>
          </w:p>
        </w:tc>
        <w:tc>
          <w:tcPr>
            <w:tcW w:w="1617" w:type="dxa"/>
            <w:shd w:val="clear" w:color="auto" w:fill="D9D9D9" w:themeFill="background1" w:themeFillShade="D9"/>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35+2</w:t>
            </w:r>
          </w:p>
        </w:tc>
      </w:tr>
      <w:tr w:rsidR="000D78B7" w:rsidRPr="00A814A8" w:rsidTr="00F61767">
        <w:trPr>
          <w:trHeight w:val="340"/>
        </w:trPr>
        <w:tc>
          <w:tcPr>
            <w:tcW w:w="4385" w:type="dxa"/>
            <w:shd w:val="clear" w:color="auto" w:fill="auto"/>
            <w:vAlign w:val="center"/>
            <w:hideMark/>
          </w:tcPr>
          <w:p w:rsidR="000D78B7" w:rsidRPr="00A814A8" w:rsidRDefault="000D78B7" w:rsidP="00F61767">
            <w:pPr>
              <w:spacing w:after="0" w:line="240" w:lineRule="auto"/>
              <w:rPr>
                <w:rFonts w:eastAsia="Times New Roman" w:cs="Calibri"/>
                <w:b/>
                <w:bCs/>
                <w:sz w:val="24"/>
                <w:szCs w:val="24"/>
                <w:lang w:val="en-US" w:eastAsia="ru-RU"/>
              </w:rPr>
            </w:pPr>
            <w:r w:rsidRPr="00A814A8">
              <w:rPr>
                <w:rFonts w:eastAsia="Times New Roman" w:cs="Calibri"/>
                <w:b/>
                <w:bCs/>
                <w:sz w:val="24"/>
                <w:szCs w:val="24"/>
                <w:lang w:val="en-US" w:eastAsia="ru-RU"/>
              </w:rPr>
              <w:t xml:space="preserve">P.p. in </w:t>
            </w:r>
            <w:r>
              <w:rPr>
                <w:rFonts w:eastAsia="Times New Roman" w:cs="Calibri"/>
                <w:b/>
                <w:bCs/>
                <w:sz w:val="24"/>
                <w:szCs w:val="24"/>
                <w:lang w:val="en-US" w:eastAsia="ru-RU"/>
              </w:rPr>
              <w:t>TWN/</w:t>
            </w:r>
            <w:r w:rsidRPr="00A814A8">
              <w:rPr>
                <w:rFonts w:eastAsia="Times New Roman" w:cs="Calibri"/>
                <w:b/>
                <w:bCs/>
                <w:sz w:val="24"/>
                <w:szCs w:val="24"/>
                <w:lang w:val="en-US" w:eastAsia="ru-RU"/>
              </w:rPr>
              <w:t xml:space="preserve">DBL </w:t>
            </w:r>
            <w:r>
              <w:rPr>
                <w:rFonts w:eastAsia="Times New Roman" w:cs="Calibri"/>
                <w:b/>
                <w:bCs/>
                <w:sz w:val="24"/>
                <w:szCs w:val="24"/>
                <w:lang w:val="en-US" w:eastAsia="ru-RU"/>
              </w:rPr>
              <w:t xml:space="preserve">room </w:t>
            </w:r>
            <w:r w:rsidRPr="00A814A8">
              <w:rPr>
                <w:rFonts w:eastAsia="Times New Roman" w:cs="Calibri"/>
                <w:b/>
                <w:bCs/>
                <w:sz w:val="24"/>
                <w:szCs w:val="24"/>
                <w:lang w:val="en-US" w:eastAsia="ru-RU"/>
              </w:rPr>
              <w:t>sharing</w:t>
            </w:r>
          </w:p>
        </w:tc>
        <w:tc>
          <w:tcPr>
            <w:tcW w:w="1255"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w:t>
            </w:r>
            <w:r>
              <w:rPr>
                <w:rFonts w:eastAsia="Times New Roman" w:cs="Calibri"/>
                <w:b/>
                <w:bCs/>
                <w:sz w:val="24"/>
                <w:szCs w:val="24"/>
                <w:lang w:val="en-US" w:eastAsia="ru-RU"/>
              </w:rPr>
              <w:t xml:space="preserve"> 479</w:t>
            </w:r>
          </w:p>
        </w:tc>
        <w:tc>
          <w:tcPr>
            <w:tcW w:w="1192"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 xml:space="preserve">$ </w:t>
            </w:r>
            <w:r>
              <w:rPr>
                <w:rFonts w:eastAsia="Times New Roman" w:cs="Calibri"/>
                <w:b/>
                <w:bCs/>
                <w:sz w:val="24"/>
                <w:szCs w:val="24"/>
                <w:lang w:val="en-US" w:eastAsia="ru-RU"/>
              </w:rPr>
              <w:t>45</w:t>
            </w:r>
            <w:r>
              <w:rPr>
                <w:rFonts w:eastAsia="Times New Roman" w:cs="Calibri"/>
                <w:b/>
                <w:bCs/>
                <w:sz w:val="24"/>
                <w:szCs w:val="24"/>
                <w:lang w:eastAsia="ru-RU"/>
              </w:rPr>
              <w:t>9</w:t>
            </w:r>
          </w:p>
        </w:tc>
        <w:tc>
          <w:tcPr>
            <w:tcW w:w="1788"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 xml:space="preserve">$ </w:t>
            </w:r>
            <w:r>
              <w:rPr>
                <w:rFonts w:eastAsia="Times New Roman" w:cs="Calibri"/>
                <w:b/>
                <w:bCs/>
                <w:sz w:val="24"/>
                <w:szCs w:val="24"/>
                <w:lang w:val="en-US" w:eastAsia="ru-RU"/>
              </w:rPr>
              <w:t>459</w:t>
            </w:r>
          </w:p>
        </w:tc>
        <w:tc>
          <w:tcPr>
            <w:tcW w:w="1617"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 xml:space="preserve">$ </w:t>
            </w:r>
            <w:r>
              <w:rPr>
                <w:rFonts w:eastAsia="Times New Roman" w:cs="Calibri"/>
                <w:b/>
                <w:bCs/>
                <w:sz w:val="24"/>
                <w:szCs w:val="24"/>
                <w:lang w:val="en-US" w:eastAsia="ru-RU"/>
              </w:rPr>
              <w:t>445</w:t>
            </w:r>
          </w:p>
        </w:tc>
      </w:tr>
      <w:tr w:rsidR="000D78B7" w:rsidRPr="00A814A8" w:rsidTr="00F61767">
        <w:trPr>
          <w:trHeight w:val="340"/>
        </w:trPr>
        <w:tc>
          <w:tcPr>
            <w:tcW w:w="4385" w:type="dxa"/>
            <w:shd w:val="clear" w:color="auto" w:fill="auto"/>
            <w:vAlign w:val="center"/>
            <w:hideMark/>
          </w:tcPr>
          <w:p w:rsidR="000D78B7" w:rsidRPr="00A814A8" w:rsidRDefault="000D78B7" w:rsidP="00F61767">
            <w:pPr>
              <w:spacing w:after="0" w:line="240" w:lineRule="auto"/>
              <w:rPr>
                <w:rFonts w:eastAsia="Times New Roman" w:cs="Calibri"/>
                <w:b/>
                <w:bCs/>
                <w:sz w:val="24"/>
                <w:szCs w:val="24"/>
                <w:lang w:val="en-US" w:eastAsia="ru-RU"/>
              </w:rPr>
            </w:pPr>
            <w:r w:rsidRPr="000E078B">
              <w:rPr>
                <w:rFonts w:eastAsia="Times New Roman" w:cs="Calibri"/>
                <w:b/>
                <w:bCs/>
                <w:sz w:val="24"/>
                <w:szCs w:val="24"/>
                <w:lang w:val="en-US" w:eastAsia="ru-RU"/>
              </w:rPr>
              <w:t xml:space="preserve">SINGLE </w:t>
            </w:r>
            <w:r>
              <w:rPr>
                <w:rFonts w:eastAsia="Times New Roman" w:cs="Calibri"/>
                <w:b/>
                <w:bCs/>
                <w:sz w:val="24"/>
                <w:szCs w:val="24"/>
                <w:lang w:val="en-US" w:eastAsia="ru-RU"/>
              </w:rPr>
              <w:t>supplement</w:t>
            </w:r>
          </w:p>
        </w:tc>
        <w:tc>
          <w:tcPr>
            <w:tcW w:w="1255"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w:t>
            </w:r>
            <w:r>
              <w:rPr>
                <w:rFonts w:eastAsia="Times New Roman" w:cs="Calibri"/>
                <w:b/>
                <w:bCs/>
                <w:sz w:val="24"/>
                <w:szCs w:val="24"/>
                <w:lang w:val="en-US" w:eastAsia="ru-RU"/>
              </w:rPr>
              <w:t xml:space="preserve"> </w:t>
            </w:r>
            <w:r w:rsidRPr="00A814A8">
              <w:rPr>
                <w:rFonts w:eastAsia="Times New Roman" w:cs="Calibri"/>
                <w:b/>
                <w:bCs/>
                <w:sz w:val="24"/>
                <w:szCs w:val="24"/>
                <w:lang w:val="en-US" w:eastAsia="ru-RU"/>
              </w:rPr>
              <w:t>255</w:t>
            </w:r>
          </w:p>
        </w:tc>
        <w:tc>
          <w:tcPr>
            <w:tcW w:w="1192"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w:t>
            </w:r>
            <w:r>
              <w:rPr>
                <w:rFonts w:eastAsia="Times New Roman" w:cs="Calibri"/>
                <w:b/>
                <w:bCs/>
                <w:sz w:val="24"/>
                <w:szCs w:val="24"/>
                <w:lang w:val="en-US" w:eastAsia="ru-RU"/>
              </w:rPr>
              <w:t xml:space="preserve"> </w:t>
            </w:r>
            <w:r w:rsidRPr="00A814A8">
              <w:rPr>
                <w:rFonts w:eastAsia="Times New Roman" w:cs="Calibri"/>
                <w:b/>
                <w:bCs/>
                <w:sz w:val="24"/>
                <w:szCs w:val="24"/>
                <w:lang w:val="en-US" w:eastAsia="ru-RU"/>
              </w:rPr>
              <w:t>255</w:t>
            </w:r>
          </w:p>
        </w:tc>
        <w:tc>
          <w:tcPr>
            <w:tcW w:w="1788"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w:t>
            </w:r>
            <w:r>
              <w:rPr>
                <w:rFonts w:eastAsia="Times New Roman" w:cs="Calibri"/>
                <w:b/>
                <w:bCs/>
                <w:sz w:val="24"/>
                <w:szCs w:val="24"/>
                <w:lang w:val="en-US" w:eastAsia="ru-RU"/>
              </w:rPr>
              <w:t xml:space="preserve"> </w:t>
            </w:r>
            <w:r w:rsidRPr="00A814A8">
              <w:rPr>
                <w:rFonts w:eastAsia="Times New Roman" w:cs="Calibri"/>
                <w:b/>
                <w:bCs/>
                <w:sz w:val="24"/>
                <w:szCs w:val="24"/>
                <w:lang w:val="en-US" w:eastAsia="ru-RU"/>
              </w:rPr>
              <w:t>255</w:t>
            </w:r>
          </w:p>
        </w:tc>
        <w:tc>
          <w:tcPr>
            <w:tcW w:w="1617"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w:t>
            </w:r>
            <w:r>
              <w:rPr>
                <w:rFonts w:eastAsia="Times New Roman" w:cs="Calibri"/>
                <w:b/>
                <w:bCs/>
                <w:sz w:val="24"/>
                <w:szCs w:val="24"/>
                <w:lang w:val="en-US" w:eastAsia="ru-RU"/>
              </w:rPr>
              <w:t xml:space="preserve"> </w:t>
            </w:r>
            <w:r w:rsidRPr="00A814A8">
              <w:rPr>
                <w:rFonts w:eastAsia="Times New Roman" w:cs="Calibri"/>
                <w:b/>
                <w:bCs/>
                <w:sz w:val="24"/>
                <w:szCs w:val="24"/>
                <w:lang w:val="en-US" w:eastAsia="ru-RU"/>
              </w:rPr>
              <w:t>255</w:t>
            </w:r>
          </w:p>
        </w:tc>
      </w:tr>
    </w:tbl>
    <w:p w:rsidR="000D78B7" w:rsidRPr="00A814A8" w:rsidRDefault="000D78B7" w:rsidP="000D78B7">
      <w:pPr>
        <w:tabs>
          <w:tab w:val="left" w:pos="4228"/>
          <w:tab w:val="left" w:pos="5408"/>
          <w:tab w:val="left" w:pos="6528"/>
          <w:tab w:val="left" w:pos="8208"/>
        </w:tabs>
        <w:spacing w:after="0" w:line="240" w:lineRule="auto"/>
        <w:ind w:left="108"/>
        <w:rPr>
          <w:rFonts w:ascii="Times New Roman" w:eastAsia="Times New Roman" w:hAnsi="Times New Roman"/>
          <w:sz w:val="20"/>
          <w:szCs w:val="20"/>
          <w:lang w:eastAsia="ru-RU"/>
        </w:rPr>
      </w:pPr>
      <w:r w:rsidRPr="00A814A8">
        <w:rPr>
          <w:rFonts w:eastAsia="Times New Roman" w:cs="Calibri"/>
          <w:b/>
          <w:bCs/>
          <w:sz w:val="24"/>
          <w:szCs w:val="24"/>
          <w:lang w:eastAsia="ru-RU"/>
        </w:rPr>
        <w:tab/>
      </w:r>
      <w:r w:rsidRPr="00A814A8">
        <w:rPr>
          <w:rFonts w:ascii="Times New Roman" w:eastAsia="Times New Roman" w:hAnsi="Times New Roman"/>
          <w:sz w:val="20"/>
          <w:szCs w:val="20"/>
          <w:lang w:eastAsia="ru-RU"/>
        </w:rPr>
        <w:tab/>
      </w:r>
      <w:r w:rsidRPr="00A814A8">
        <w:rPr>
          <w:rFonts w:ascii="Times New Roman" w:eastAsia="Times New Roman" w:hAnsi="Times New Roman"/>
          <w:sz w:val="20"/>
          <w:szCs w:val="20"/>
          <w:lang w:eastAsia="ru-RU"/>
        </w:rPr>
        <w:tab/>
      </w:r>
      <w:r w:rsidRPr="00A814A8">
        <w:rPr>
          <w:rFonts w:ascii="Times New Roman" w:eastAsia="Times New Roman" w:hAnsi="Times New Roman"/>
          <w:sz w:val="20"/>
          <w:szCs w:val="20"/>
          <w:lang w:eastAsia="ru-RU"/>
        </w:rPr>
        <w:tab/>
      </w:r>
    </w:p>
    <w:p w:rsidR="000D78B7" w:rsidRPr="00A814A8" w:rsidRDefault="000D78B7" w:rsidP="000D78B7">
      <w:pPr>
        <w:tabs>
          <w:tab w:val="left" w:pos="4228"/>
          <w:tab w:val="left" w:pos="5408"/>
          <w:tab w:val="left" w:pos="6528"/>
          <w:tab w:val="left" w:pos="8208"/>
        </w:tabs>
        <w:spacing w:after="0" w:line="240" w:lineRule="auto"/>
        <w:ind w:left="108"/>
        <w:rPr>
          <w:rFonts w:ascii="Times New Roman" w:eastAsia="Times New Roman" w:hAnsi="Times New Roman"/>
          <w:sz w:val="20"/>
          <w:szCs w:val="20"/>
          <w:lang w:eastAsia="ru-RU"/>
        </w:rPr>
      </w:pPr>
      <w:r w:rsidRPr="00A814A8">
        <w:rPr>
          <w:rFonts w:ascii="Times New Roman" w:eastAsia="Times New Roman" w:hAnsi="Times New Roman"/>
          <w:sz w:val="20"/>
          <w:szCs w:val="20"/>
          <w:lang w:eastAsia="ru-RU"/>
        </w:rPr>
        <w:tab/>
      </w:r>
      <w:r w:rsidRPr="00A814A8">
        <w:rPr>
          <w:rFonts w:ascii="Times New Roman" w:eastAsia="Times New Roman" w:hAnsi="Times New Roman"/>
          <w:sz w:val="20"/>
          <w:szCs w:val="20"/>
          <w:lang w:eastAsia="ru-RU"/>
        </w:rPr>
        <w:tab/>
      </w:r>
      <w:r w:rsidRPr="00A814A8">
        <w:rPr>
          <w:rFonts w:ascii="Times New Roman" w:eastAsia="Times New Roman" w:hAnsi="Times New Roman"/>
          <w:sz w:val="20"/>
          <w:szCs w:val="20"/>
          <w:lang w:eastAsia="ru-RU"/>
        </w:rPr>
        <w:tab/>
      </w:r>
      <w:r w:rsidRPr="00A814A8">
        <w:rPr>
          <w:rFonts w:ascii="Times New Roman" w:eastAsia="Times New Roman" w:hAnsi="Times New Roman"/>
          <w:sz w:val="20"/>
          <w:szCs w:val="20"/>
          <w:lang w:eastAsia="ru-RU"/>
        </w:rPr>
        <w:tab/>
      </w: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1251"/>
        <w:gridCol w:w="1188"/>
        <w:gridCol w:w="1782"/>
        <w:gridCol w:w="1612"/>
      </w:tblGrid>
      <w:tr w:rsidR="000D78B7" w:rsidRPr="00A814A8" w:rsidTr="00F61767">
        <w:trPr>
          <w:trHeight w:val="312"/>
        </w:trPr>
        <w:tc>
          <w:tcPr>
            <w:tcW w:w="4371" w:type="dxa"/>
            <w:shd w:val="clear" w:color="auto" w:fill="D9D9D9" w:themeFill="background1" w:themeFillShade="D9"/>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proofErr w:type="spellStart"/>
            <w:r w:rsidRPr="00A814A8">
              <w:rPr>
                <w:rFonts w:eastAsia="Times New Roman" w:cs="Calibri"/>
                <w:b/>
                <w:bCs/>
                <w:sz w:val="24"/>
                <w:szCs w:val="24"/>
                <w:lang w:val="en-US" w:eastAsia="ru-RU"/>
              </w:rPr>
              <w:t>Pax</w:t>
            </w:r>
            <w:proofErr w:type="spellEnd"/>
            <w:r w:rsidRPr="00A814A8">
              <w:rPr>
                <w:rFonts w:eastAsia="Times New Roman" w:cs="Calibri"/>
                <w:b/>
                <w:bCs/>
                <w:sz w:val="24"/>
                <w:szCs w:val="24"/>
                <w:lang w:val="en-US" w:eastAsia="ru-RU"/>
              </w:rPr>
              <w:t xml:space="preserve"> + FOC</w:t>
            </w:r>
          </w:p>
        </w:tc>
        <w:tc>
          <w:tcPr>
            <w:tcW w:w="1251" w:type="dxa"/>
            <w:shd w:val="clear" w:color="auto" w:fill="D9D9D9" w:themeFill="background1" w:themeFillShade="D9"/>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20+1</w:t>
            </w:r>
          </w:p>
        </w:tc>
        <w:tc>
          <w:tcPr>
            <w:tcW w:w="1188" w:type="dxa"/>
            <w:shd w:val="clear" w:color="auto" w:fill="D9D9D9" w:themeFill="background1" w:themeFillShade="D9"/>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25+1</w:t>
            </w:r>
          </w:p>
        </w:tc>
        <w:tc>
          <w:tcPr>
            <w:tcW w:w="1782" w:type="dxa"/>
            <w:shd w:val="clear" w:color="auto" w:fill="D9D9D9" w:themeFill="background1" w:themeFillShade="D9"/>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30+2</w:t>
            </w:r>
          </w:p>
        </w:tc>
        <w:tc>
          <w:tcPr>
            <w:tcW w:w="1612" w:type="dxa"/>
            <w:shd w:val="clear" w:color="auto" w:fill="D9D9D9" w:themeFill="background1" w:themeFillShade="D9"/>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35+2</w:t>
            </w:r>
          </w:p>
        </w:tc>
      </w:tr>
      <w:tr w:rsidR="000D78B7" w:rsidRPr="00A814A8" w:rsidTr="00F61767">
        <w:trPr>
          <w:trHeight w:val="312"/>
        </w:trPr>
        <w:tc>
          <w:tcPr>
            <w:tcW w:w="4371" w:type="dxa"/>
            <w:shd w:val="clear" w:color="auto" w:fill="auto"/>
            <w:vAlign w:val="center"/>
            <w:hideMark/>
          </w:tcPr>
          <w:p w:rsidR="000D78B7" w:rsidRPr="00A814A8" w:rsidRDefault="000D78B7" w:rsidP="00F61767">
            <w:pPr>
              <w:spacing w:after="0" w:line="240" w:lineRule="auto"/>
              <w:rPr>
                <w:rFonts w:eastAsia="Times New Roman" w:cs="Calibri"/>
                <w:b/>
                <w:bCs/>
                <w:sz w:val="24"/>
                <w:szCs w:val="24"/>
                <w:lang w:val="en-US" w:eastAsia="ru-RU"/>
              </w:rPr>
            </w:pPr>
            <w:r w:rsidRPr="00A814A8">
              <w:rPr>
                <w:rFonts w:eastAsia="Times New Roman" w:cs="Calibri"/>
                <w:b/>
                <w:bCs/>
                <w:sz w:val="24"/>
                <w:szCs w:val="24"/>
                <w:lang w:val="en-US" w:eastAsia="ru-RU"/>
              </w:rPr>
              <w:t xml:space="preserve">P.p. in </w:t>
            </w:r>
            <w:r>
              <w:rPr>
                <w:rFonts w:eastAsia="Times New Roman" w:cs="Calibri"/>
                <w:b/>
                <w:bCs/>
                <w:sz w:val="24"/>
                <w:szCs w:val="24"/>
                <w:lang w:val="en-US" w:eastAsia="ru-RU"/>
              </w:rPr>
              <w:t>TWN/</w:t>
            </w:r>
            <w:r w:rsidRPr="00A814A8">
              <w:rPr>
                <w:rFonts w:eastAsia="Times New Roman" w:cs="Calibri"/>
                <w:b/>
                <w:bCs/>
                <w:sz w:val="24"/>
                <w:szCs w:val="24"/>
                <w:lang w:val="en-US" w:eastAsia="ru-RU"/>
              </w:rPr>
              <w:t xml:space="preserve">DBL </w:t>
            </w:r>
            <w:r>
              <w:rPr>
                <w:rFonts w:eastAsia="Times New Roman" w:cs="Calibri"/>
                <w:b/>
                <w:bCs/>
                <w:sz w:val="24"/>
                <w:szCs w:val="24"/>
                <w:lang w:val="en-US" w:eastAsia="ru-RU"/>
              </w:rPr>
              <w:t xml:space="preserve">room </w:t>
            </w:r>
            <w:r w:rsidRPr="00A814A8">
              <w:rPr>
                <w:rFonts w:eastAsia="Times New Roman" w:cs="Calibri"/>
                <w:b/>
                <w:bCs/>
                <w:sz w:val="24"/>
                <w:szCs w:val="24"/>
                <w:lang w:val="en-US" w:eastAsia="ru-RU"/>
              </w:rPr>
              <w:t>sharing</w:t>
            </w:r>
          </w:p>
        </w:tc>
        <w:tc>
          <w:tcPr>
            <w:tcW w:w="1251"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val="en-US" w:eastAsia="ru-RU"/>
              </w:rPr>
            </w:pPr>
            <w:r w:rsidRPr="00A814A8">
              <w:rPr>
                <w:rFonts w:eastAsia="Times New Roman" w:cs="Calibri"/>
                <w:b/>
                <w:bCs/>
                <w:sz w:val="24"/>
                <w:szCs w:val="24"/>
                <w:lang w:val="en-US" w:eastAsia="ru-RU"/>
              </w:rPr>
              <w:t>€</w:t>
            </w:r>
            <w:r>
              <w:rPr>
                <w:rFonts w:eastAsia="Times New Roman" w:cs="Calibri"/>
                <w:b/>
                <w:bCs/>
                <w:sz w:val="24"/>
                <w:szCs w:val="24"/>
                <w:lang w:val="en-US" w:eastAsia="ru-RU"/>
              </w:rPr>
              <w:t xml:space="preserve"> 410</w:t>
            </w:r>
          </w:p>
        </w:tc>
        <w:tc>
          <w:tcPr>
            <w:tcW w:w="1188"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w:t>
            </w:r>
            <w:r>
              <w:rPr>
                <w:rFonts w:eastAsia="Times New Roman" w:cs="Calibri"/>
                <w:b/>
                <w:bCs/>
                <w:sz w:val="24"/>
                <w:szCs w:val="24"/>
                <w:lang w:val="en-US" w:eastAsia="ru-RU"/>
              </w:rPr>
              <w:t xml:space="preserve"> 39</w:t>
            </w:r>
            <w:r w:rsidRPr="00A814A8">
              <w:rPr>
                <w:rFonts w:eastAsia="Times New Roman" w:cs="Calibri"/>
                <w:b/>
                <w:bCs/>
                <w:sz w:val="24"/>
                <w:szCs w:val="24"/>
                <w:lang w:val="en-US" w:eastAsia="ru-RU"/>
              </w:rPr>
              <w:t>5</w:t>
            </w:r>
          </w:p>
        </w:tc>
        <w:tc>
          <w:tcPr>
            <w:tcW w:w="1782"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w:t>
            </w:r>
            <w:r>
              <w:rPr>
                <w:rFonts w:eastAsia="Times New Roman" w:cs="Calibri"/>
                <w:b/>
                <w:bCs/>
                <w:sz w:val="24"/>
                <w:szCs w:val="24"/>
                <w:lang w:val="en-US" w:eastAsia="ru-RU"/>
              </w:rPr>
              <w:t xml:space="preserve"> 39</w:t>
            </w:r>
            <w:r w:rsidRPr="00A814A8">
              <w:rPr>
                <w:rFonts w:eastAsia="Times New Roman" w:cs="Calibri"/>
                <w:b/>
                <w:bCs/>
                <w:sz w:val="24"/>
                <w:szCs w:val="24"/>
                <w:lang w:val="en-US" w:eastAsia="ru-RU"/>
              </w:rPr>
              <w:t>5</w:t>
            </w:r>
          </w:p>
        </w:tc>
        <w:tc>
          <w:tcPr>
            <w:tcW w:w="1612"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 xml:space="preserve">€ </w:t>
            </w:r>
            <w:r>
              <w:rPr>
                <w:rFonts w:eastAsia="Times New Roman" w:cs="Calibri"/>
                <w:b/>
                <w:bCs/>
                <w:sz w:val="24"/>
                <w:szCs w:val="24"/>
                <w:lang w:val="en-US" w:eastAsia="ru-RU"/>
              </w:rPr>
              <w:t>385</w:t>
            </w:r>
          </w:p>
        </w:tc>
      </w:tr>
      <w:tr w:rsidR="000D78B7" w:rsidRPr="00A814A8" w:rsidTr="00F61767">
        <w:trPr>
          <w:trHeight w:val="312"/>
        </w:trPr>
        <w:tc>
          <w:tcPr>
            <w:tcW w:w="4371" w:type="dxa"/>
            <w:shd w:val="clear" w:color="auto" w:fill="auto"/>
            <w:vAlign w:val="center"/>
            <w:hideMark/>
          </w:tcPr>
          <w:p w:rsidR="000D78B7" w:rsidRPr="00A814A8" w:rsidRDefault="000D78B7" w:rsidP="00F61767">
            <w:pPr>
              <w:spacing w:after="0" w:line="240" w:lineRule="auto"/>
              <w:rPr>
                <w:rFonts w:eastAsia="Times New Roman" w:cs="Calibri"/>
                <w:b/>
                <w:bCs/>
                <w:sz w:val="24"/>
                <w:szCs w:val="24"/>
                <w:lang w:val="en-US" w:eastAsia="ru-RU"/>
              </w:rPr>
            </w:pPr>
            <w:r w:rsidRPr="000E078B">
              <w:rPr>
                <w:rFonts w:eastAsia="Times New Roman" w:cs="Calibri"/>
                <w:b/>
                <w:bCs/>
                <w:sz w:val="24"/>
                <w:szCs w:val="24"/>
                <w:lang w:val="en-US" w:eastAsia="ru-RU"/>
              </w:rPr>
              <w:t xml:space="preserve">SINGLE </w:t>
            </w:r>
            <w:r>
              <w:rPr>
                <w:rFonts w:eastAsia="Times New Roman" w:cs="Calibri"/>
                <w:b/>
                <w:bCs/>
                <w:sz w:val="24"/>
                <w:szCs w:val="24"/>
                <w:lang w:val="en-US" w:eastAsia="ru-RU"/>
              </w:rPr>
              <w:t>supplement</w:t>
            </w:r>
          </w:p>
        </w:tc>
        <w:tc>
          <w:tcPr>
            <w:tcW w:w="1251"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w:t>
            </w:r>
            <w:r>
              <w:rPr>
                <w:rFonts w:eastAsia="Times New Roman" w:cs="Calibri"/>
                <w:b/>
                <w:bCs/>
                <w:sz w:val="24"/>
                <w:szCs w:val="24"/>
                <w:lang w:val="en-US" w:eastAsia="ru-RU"/>
              </w:rPr>
              <w:t xml:space="preserve"> </w:t>
            </w:r>
            <w:r w:rsidRPr="00A814A8">
              <w:rPr>
                <w:rFonts w:eastAsia="Times New Roman" w:cs="Calibri"/>
                <w:b/>
                <w:bCs/>
                <w:sz w:val="24"/>
                <w:szCs w:val="24"/>
                <w:lang w:val="en-US" w:eastAsia="ru-RU"/>
              </w:rPr>
              <w:t>215</w:t>
            </w:r>
          </w:p>
        </w:tc>
        <w:tc>
          <w:tcPr>
            <w:tcW w:w="1188"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€ 215</w:t>
            </w:r>
          </w:p>
        </w:tc>
        <w:tc>
          <w:tcPr>
            <w:tcW w:w="1782"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€ 215</w:t>
            </w:r>
          </w:p>
        </w:tc>
        <w:tc>
          <w:tcPr>
            <w:tcW w:w="1612" w:type="dxa"/>
            <w:shd w:val="clear" w:color="auto" w:fill="auto"/>
            <w:vAlign w:val="center"/>
            <w:hideMark/>
          </w:tcPr>
          <w:p w:rsidR="000D78B7" w:rsidRPr="00A814A8" w:rsidRDefault="000D78B7" w:rsidP="00F61767">
            <w:pPr>
              <w:spacing w:after="0" w:line="240" w:lineRule="auto"/>
              <w:jc w:val="center"/>
              <w:rPr>
                <w:rFonts w:eastAsia="Times New Roman" w:cs="Calibri"/>
                <w:b/>
                <w:bCs/>
                <w:sz w:val="24"/>
                <w:szCs w:val="24"/>
                <w:lang w:eastAsia="ru-RU"/>
              </w:rPr>
            </w:pPr>
            <w:r w:rsidRPr="00A814A8">
              <w:rPr>
                <w:rFonts w:eastAsia="Times New Roman" w:cs="Calibri"/>
                <w:b/>
                <w:bCs/>
                <w:sz w:val="24"/>
                <w:szCs w:val="24"/>
                <w:lang w:val="en-US" w:eastAsia="ru-RU"/>
              </w:rPr>
              <w:t>€</w:t>
            </w:r>
            <w:r>
              <w:rPr>
                <w:rFonts w:eastAsia="Times New Roman" w:cs="Calibri"/>
                <w:b/>
                <w:bCs/>
                <w:sz w:val="24"/>
                <w:szCs w:val="24"/>
                <w:lang w:val="en-US" w:eastAsia="ru-RU"/>
              </w:rPr>
              <w:t xml:space="preserve"> </w:t>
            </w:r>
            <w:r w:rsidRPr="00A814A8">
              <w:rPr>
                <w:rFonts w:eastAsia="Times New Roman" w:cs="Calibri"/>
                <w:b/>
                <w:bCs/>
                <w:sz w:val="24"/>
                <w:szCs w:val="24"/>
                <w:lang w:val="en-US" w:eastAsia="ru-RU"/>
              </w:rPr>
              <w:t>215</w:t>
            </w:r>
          </w:p>
        </w:tc>
      </w:tr>
    </w:tbl>
    <w:p w:rsidR="000D78B7" w:rsidRDefault="000D78B7" w:rsidP="000D78B7">
      <w:pPr>
        <w:pStyle w:val="Standard"/>
        <w:rPr>
          <w:rFonts w:asciiTheme="minorHAnsi" w:hAnsiTheme="minorHAnsi" w:cstheme="minorHAnsi"/>
          <w:lang w:val="en-US"/>
        </w:rPr>
      </w:pPr>
    </w:p>
    <w:p w:rsidR="000D78B7" w:rsidRPr="000D34BB" w:rsidRDefault="000D78B7" w:rsidP="000D78B7">
      <w:pPr>
        <w:pStyle w:val="Standard"/>
        <w:rPr>
          <w:rFonts w:asciiTheme="minorHAnsi" w:hAnsiTheme="minorHAnsi" w:cstheme="minorHAnsi"/>
          <w:b/>
          <w:bCs/>
          <w:sz w:val="22"/>
          <w:szCs w:val="22"/>
          <w:lang w:val="en-US"/>
        </w:rPr>
      </w:pPr>
      <w:r w:rsidRPr="000D34BB">
        <w:rPr>
          <w:rFonts w:asciiTheme="minorHAnsi" w:hAnsiTheme="minorHAnsi" w:cstheme="minorHAnsi"/>
          <w:b/>
          <w:bCs/>
          <w:sz w:val="22"/>
          <w:szCs w:val="22"/>
          <w:lang w:val="en-US"/>
        </w:rPr>
        <w:t>HOTELS</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Moscow: Radisson Collection “Ukraine” 5* or similar</w:t>
      </w:r>
    </w:p>
    <w:p w:rsidR="000D78B7" w:rsidRPr="000D34BB" w:rsidRDefault="000D78B7" w:rsidP="000D78B7">
      <w:pPr>
        <w:pStyle w:val="Standard"/>
        <w:rPr>
          <w:rFonts w:asciiTheme="minorHAnsi" w:hAnsiTheme="minorHAnsi" w:cstheme="minorHAnsi"/>
          <w:sz w:val="22"/>
          <w:szCs w:val="22"/>
          <w:lang w:val="en-US"/>
        </w:rPr>
      </w:pPr>
    </w:p>
    <w:p w:rsidR="000D78B7" w:rsidRPr="000D34BB" w:rsidRDefault="000D78B7" w:rsidP="000D78B7">
      <w:pPr>
        <w:spacing w:after="0" w:line="240" w:lineRule="auto"/>
        <w:rPr>
          <w:rFonts w:cstheme="minorHAnsi"/>
          <w:b/>
          <w:lang w:val="en-US"/>
        </w:rPr>
      </w:pPr>
      <w:r w:rsidRPr="000D34BB">
        <w:rPr>
          <w:rFonts w:cstheme="minorHAnsi"/>
          <w:b/>
          <w:lang w:val="en-US"/>
        </w:rPr>
        <w:t>Transfer</w:t>
      </w:r>
    </w:p>
    <w:p w:rsidR="000D78B7" w:rsidRPr="000D34BB" w:rsidRDefault="000D78B7" w:rsidP="000D78B7">
      <w:pPr>
        <w:spacing w:after="0" w:line="240" w:lineRule="auto"/>
        <w:rPr>
          <w:rFonts w:eastAsia="LegacySans-Book" w:cstheme="minorHAnsi"/>
          <w:color w:val="000000"/>
          <w:lang w:val="en-US"/>
        </w:rPr>
      </w:pPr>
      <w:r w:rsidRPr="000D34BB">
        <w:rPr>
          <w:rFonts w:cstheme="minorHAnsi"/>
          <w:lang w:val="en-US"/>
        </w:rPr>
        <w:t xml:space="preserve">Private car or minivan for groups under 8 </w:t>
      </w:r>
      <w:proofErr w:type="spellStart"/>
      <w:r w:rsidRPr="000D34BB">
        <w:rPr>
          <w:rFonts w:cstheme="minorHAnsi"/>
          <w:lang w:val="en-US"/>
        </w:rPr>
        <w:t>pax</w:t>
      </w:r>
      <w:proofErr w:type="spellEnd"/>
      <w:r w:rsidRPr="000D34BB">
        <w:rPr>
          <w:rFonts w:cstheme="minorHAnsi"/>
          <w:lang w:val="en-US"/>
        </w:rPr>
        <w:t xml:space="preserve">, minibus for groups under 18 </w:t>
      </w:r>
      <w:proofErr w:type="spellStart"/>
      <w:r w:rsidRPr="000D34BB">
        <w:rPr>
          <w:rFonts w:cstheme="minorHAnsi"/>
          <w:lang w:val="en-US"/>
        </w:rPr>
        <w:t>pax</w:t>
      </w:r>
      <w:proofErr w:type="spellEnd"/>
      <w:r w:rsidRPr="000D34BB">
        <w:rPr>
          <w:rFonts w:cstheme="minorHAnsi"/>
          <w:lang w:val="en-US"/>
        </w:rPr>
        <w:t>, coach for other groups.</w:t>
      </w:r>
    </w:p>
    <w:p w:rsidR="000D78B7" w:rsidRPr="000D34BB" w:rsidRDefault="000D78B7" w:rsidP="000D78B7">
      <w:pPr>
        <w:pStyle w:val="Standard"/>
        <w:rPr>
          <w:rFonts w:asciiTheme="minorHAnsi" w:hAnsiTheme="minorHAnsi" w:cstheme="minorHAnsi"/>
          <w:sz w:val="22"/>
          <w:szCs w:val="22"/>
          <w:lang w:val="en-US"/>
        </w:rPr>
      </w:pP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I</w:t>
      </w:r>
      <w:r w:rsidRPr="000D34BB">
        <w:rPr>
          <w:rFonts w:asciiTheme="minorHAnsi" w:hAnsiTheme="minorHAnsi" w:cstheme="minorHAnsi"/>
          <w:b/>
          <w:bCs/>
          <w:sz w:val="22"/>
          <w:szCs w:val="22"/>
          <w:lang w:val="en-US"/>
        </w:rPr>
        <w:t>NCLUDED IN PRICE</w:t>
      </w:r>
    </w:p>
    <w:p w:rsidR="000D78B7" w:rsidRDefault="000D78B7" w:rsidP="000D78B7">
      <w:pPr>
        <w:pStyle w:val="Standard"/>
        <w:numPr>
          <w:ilvl w:val="0"/>
          <w:numId w:val="1"/>
        </w:numPr>
        <w:rPr>
          <w:rFonts w:asciiTheme="minorHAnsi" w:hAnsiTheme="minorHAnsi" w:cstheme="minorHAnsi"/>
          <w:sz w:val="22"/>
          <w:szCs w:val="22"/>
          <w:lang w:val="en-US"/>
        </w:rPr>
      </w:pPr>
      <w:r w:rsidRPr="000D34BB">
        <w:rPr>
          <w:rFonts w:asciiTheme="minorHAnsi" w:hAnsiTheme="minorHAnsi" w:cstheme="minorHAnsi"/>
          <w:sz w:val="22"/>
          <w:szCs w:val="22"/>
          <w:lang w:val="en-US"/>
        </w:rPr>
        <w:t>4 nights’ accommodation in 5* hotels</w:t>
      </w:r>
    </w:p>
    <w:p w:rsidR="000D78B7" w:rsidRDefault="000D78B7" w:rsidP="000D78B7">
      <w:pPr>
        <w:pStyle w:val="Standard"/>
        <w:numPr>
          <w:ilvl w:val="0"/>
          <w:numId w:val="1"/>
        </w:numPr>
        <w:rPr>
          <w:rFonts w:asciiTheme="minorHAnsi" w:hAnsiTheme="minorHAnsi" w:cstheme="minorHAnsi"/>
          <w:sz w:val="22"/>
          <w:szCs w:val="22"/>
          <w:lang w:val="en-US"/>
        </w:rPr>
      </w:pPr>
      <w:r w:rsidRPr="0050278C">
        <w:rPr>
          <w:rFonts w:asciiTheme="minorHAnsi" w:eastAsia="LegacySans-Book" w:hAnsiTheme="minorHAnsi" w:cstheme="minorHAnsi"/>
          <w:color w:val="000000"/>
          <w:sz w:val="22"/>
          <w:szCs w:val="22"/>
          <w:lang w:val="en-US"/>
        </w:rPr>
        <w:t>All breakfasts</w:t>
      </w:r>
    </w:p>
    <w:p w:rsidR="000D78B7" w:rsidRDefault="000D78B7" w:rsidP="000D78B7">
      <w:pPr>
        <w:pStyle w:val="Standard"/>
        <w:numPr>
          <w:ilvl w:val="0"/>
          <w:numId w:val="1"/>
        </w:numPr>
        <w:rPr>
          <w:rFonts w:asciiTheme="minorHAnsi" w:hAnsiTheme="minorHAnsi" w:cstheme="minorHAnsi"/>
          <w:sz w:val="22"/>
          <w:szCs w:val="22"/>
          <w:lang w:val="en-US"/>
        </w:rPr>
      </w:pPr>
      <w:r w:rsidRPr="0050278C">
        <w:rPr>
          <w:rFonts w:asciiTheme="minorHAnsi" w:hAnsiTheme="minorHAnsi" w:cstheme="minorHAnsi"/>
          <w:sz w:val="22"/>
          <w:szCs w:val="22"/>
          <w:lang w:val="en-US"/>
        </w:rPr>
        <w:t>Entrance fees: all sites according to the program, virtual tour “Soaring over Russia”</w:t>
      </w:r>
    </w:p>
    <w:p w:rsidR="000D78B7" w:rsidRDefault="000D78B7" w:rsidP="000D78B7">
      <w:pPr>
        <w:pStyle w:val="Standard"/>
        <w:numPr>
          <w:ilvl w:val="0"/>
          <w:numId w:val="1"/>
        </w:numPr>
        <w:rPr>
          <w:rFonts w:asciiTheme="minorHAnsi" w:hAnsiTheme="minorHAnsi" w:cstheme="minorHAnsi"/>
          <w:sz w:val="22"/>
          <w:szCs w:val="22"/>
          <w:lang w:val="en-US"/>
        </w:rPr>
      </w:pPr>
      <w:r w:rsidRPr="0050278C">
        <w:rPr>
          <w:rFonts w:asciiTheme="minorHAnsi" w:hAnsiTheme="minorHAnsi" w:cstheme="minorHAnsi"/>
          <w:sz w:val="22"/>
          <w:szCs w:val="22"/>
          <w:lang w:val="en-US"/>
        </w:rPr>
        <w:t>Cruise alon</w:t>
      </w:r>
      <w:r>
        <w:rPr>
          <w:rFonts w:asciiTheme="minorHAnsi" w:hAnsiTheme="minorHAnsi" w:cstheme="minorHAnsi"/>
          <w:sz w:val="22"/>
          <w:szCs w:val="22"/>
          <w:lang w:val="en-US"/>
        </w:rPr>
        <w:t>g the Moskva river on Radisson i</w:t>
      </w:r>
      <w:r w:rsidRPr="0050278C">
        <w:rPr>
          <w:rFonts w:asciiTheme="minorHAnsi" w:hAnsiTheme="minorHAnsi" w:cstheme="minorHAnsi"/>
          <w:sz w:val="22"/>
          <w:szCs w:val="22"/>
          <w:lang w:val="en-US"/>
        </w:rPr>
        <w:t xml:space="preserve">cebreaker </w:t>
      </w:r>
      <w:r>
        <w:rPr>
          <w:rFonts w:asciiTheme="minorHAnsi" w:hAnsiTheme="minorHAnsi" w:cstheme="minorHAnsi"/>
          <w:sz w:val="22"/>
          <w:szCs w:val="22"/>
          <w:lang w:val="en-US"/>
        </w:rPr>
        <w:t>y</w:t>
      </w:r>
      <w:r w:rsidRPr="0050278C">
        <w:rPr>
          <w:rFonts w:asciiTheme="minorHAnsi" w:hAnsiTheme="minorHAnsi" w:cstheme="minorHAnsi"/>
          <w:sz w:val="22"/>
          <w:szCs w:val="22"/>
          <w:lang w:val="en-US"/>
        </w:rPr>
        <w:t>acht with a romantic dinner</w:t>
      </w:r>
    </w:p>
    <w:p w:rsidR="000D78B7" w:rsidRDefault="000D78B7" w:rsidP="000D78B7">
      <w:pPr>
        <w:pStyle w:val="Standard"/>
        <w:numPr>
          <w:ilvl w:val="0"/>
          <w:numId w:val="1"/>
        </w:numPr>
        <w:rPr>
          <w:rFonts w:asciiTheme="minorHAnsi" w:hAnsiTheme="minorHAnsi" w:cstheme="minorHAnsi"/>
          <w:sz w:val="22"/>
          <w:szCs w:val="22"/>
          <w:lang w:val="en-US"/>
        </w:rPr>
      </w:pPr>
      <w:r w:rsidRPr="0050278C">
        <w:rPr>
          <w:rFonts w:asciiTheme="minorHAnsi" w:hAnsiTheme="minorHAnsi" w:cstheme="minorHAnsi"/>
          <w:sz w:val="22"/>
          <w:szCs w:val="22"/>
          <w:lang w:val="en-US"/>
        </w:rPr>
        <w:t>All transfers and transport for the tours in the program</w:t>
      </w:r>
    </w:p>
    <w:p w:rsidR="000D78B7" w:rsidRDefault="000D78B7" w:rsidP="000D78B7">
      <w:pPr>
        <w:pStyle w:val="Standard"/>
        <w:numPr>
          <w:ilvl w:val="0"/>
          <w:numId w:val="1"/>
        </w:numPr>
        <w:rPr>
          <w:rFonts w:asciiTheme="minorHAnsi" w:hAnsiTheme="minorHAnsi" w:cstheme="minorHAnsi"/>
          <w:sz w:val="22"/>
          <w:szCs w:val="22"/>
          <w:lang w:val="en-US"/>
        </w:rPr>
      </w:pPr>
      <w:r>
        <w:rPr>
          <w:rFonts w:asciiTheme="minorHAnsi" w:hAnsiTheme="minorHAnsi" w:cstheme="minorHAnsi"/>
          <w:sz w:val="22"/>
          <w:szCs w:val="22"/>
          <w:lang w:val="en-US"/>
        </w:rPr>
        <w:t>L</w:t>
      </w:r>
      <w:r w:rsidRPr="0050278C">
        <w:rPr>
          <w:rFonts w:asciiTheme="minorHAnsi" w:hAnsiTheme="minorHAnsi" w:cstheme="minorHAnsi"/>
          <w:sz w:val="22"/>
          <w:szCs w:val="22"/>
          <w:lang w:val="en-US"/>
        </w:rPr>
        <w:t>icensed guide for all sites on the program</w:t>
      </w:r>
    </w:p>
    <w:p w:rsidR="000D78B7" w:rsidRPr="000D34BB" w:rsidRDefault="000D78B7" w:rsidP="000D78B7">
      <w:pPr>
        <w:pStyle w:val="Standard"/>
        <w:rPr>
          <w:rFonts w:asciiTheme="minorHAnsi" w:hAnsiTheme="minorHAnsi" w:cstheme="minorHAnsi"/>
          <w:b/>
          <w:bCs/>
          <w:sz w:val="22"/>
          <w:szCs w:val="22"/>
          <w:lang w:val="en-US"/>
        </w:rPr>
      </w:pP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eastAsia="LegacySans-Book" w:hAnsiTheme="minorHAnsi" w:cstheme="minorHAnsi"/>
          <w:b/>
          <w:bCs/>
          <w:color w:val="000000"/>
          <w:sz w:val="22"/>
          <w:szCs w:val="22"/>
          <w:lang w:val="en-US"/>
        </w:rPr>
        <w:t>NOT INCLUDED IN PRICE</w:t>
      </w:r>
    </w:p>
    <w:p w:rsidR="000D78B7" w:rsidRDefault="000D78B7" w:rsidP="000D78B7">
      <w:pPr>
        <w:pStyle w:val="Standard"/>
        <w:numPr>
          <w:ilvl w:val="0"/>
          <w:numId w:val="2"/>
        </w:numPr>
        <w:rPr>
          <w:rFonts w:asciiTheme="minorHAnsi" w:eastAsia="LegacySans-Book" w:hAnsiTheme="minorHAnsi" w:cstheme="minorHAnsi"/>
          <w:color w:val="000000"/>
          <w:sz w:val="22"/>
          <w:szCs w:val="22"/>
          <w:lang w:val="en-US"/>
        </w:rPr>
      </w:pPr>
      <w:r w:rsidRPr="000D34BB">
        <w:rPr>
          <w:rFonts w:asciiTheme="minorHAnsi" w:eastAsia="LegacySans-Book" w:hAnsiTheme="minorHAnsi" w:cstheme="minorHAnsi"/>
          <w:color w:val="000000"/>
          <w:sz w:val="22"/>
          <w:szCs w:val="22"/>
          <w:lang w:val="en-US"/>
        </w:rPr>
        <w:t>Flights to Russia</w:t>
      </w:r>
    </w:p>
    <w:p w:rsidR="000D78B7" w:rsidRDefault="000D78B7" w:rsidP="000D78B7">
      <w:pPr>
        <w:pStyle w:val="Standard"/>
        <w:numPr>
          <w:ilvl w:val="0"/>
          <w:numId w:val="2"/>
        </w:numPr>
        <w:rPr>
          <w:rFonts w:asciiTheme="minorHAnsi" w:eastAsia="LegacySans-Book" w:hAnsiTheme="minorHAnsi" w:cstheme="minorHAnsi"/>
          <w:color w:val="000000"/>
          <w:sz w:val="22"/>
          <w:szCs w:val="22"/>
          <w:lang w:val="en-US"/>
        </w:rPr>
      </w:pPr>
      <w:r w:rsidRPr="00B104D9">
        <w:rPr>
          <w:rFonts w:asciiTheme="minorHAnsi" w:eastAsia="LegacySans-Book" w:hAnsiTheme="minorHAnsi" w:cstheme="minorHAnsi"/>
          <w:color w:val="000000"/>
          <w:sz w:val="22"/>
          <w:szCs w:val="22"/>
          <w:lang w:val="en-US"/>
        </w:rPr>
        <w:t xml:space="preserve">Meals &amp; drinks, except mentioned </w:t>
      </w:r>
    </w:p>
    <w:p w:rsidR="000D78B7" w:rsidRDefault="000D78B7" w:rsidP="000D78B7">
      <w:pPr>
        <w:pStyle w:val="Standard"/>
        <w:numPr>
          <w:ilvl w:val="0"/>
          <w:numId w:val="2"/>
        </w:numPr>
        <w:rPr>
          <w:rFonts w:asciiTheme="minorHAnsi" w:eastAsia="LegacySans-Book" w:hAnsiTheme="minorHAnsi" w:cstheme="minorHAnsi"/>
          <w:color w:val="000000"/>
          <w:sz w:val="22"/>
          <w:szCs w:val="22"/>
          <w:lang w:val="en-US"/>
        </w:rPr>
      </w:pPr>
      <w:r w:rsidRPr="00B104D9">
        <w:rPr>
          <w:rFonts w:asciiTheme="minorHAnsi" w:eastAsia="LegacySans-Book" w:hAnsiTheme="minorHAnsi" w:cstheme="minorHAnsi"/>
          <w:color w:val="000000"/>
          <w:sz w:val="22"/>
          <w:szCs w:val="22"/>
          <w:lang w:val="en-US"/>
        </w:rPr>
        <w:t>Optional activities/upgrades/extras</w:t>
      </w:r>
    </w:p>
    <w:p w:rsidR="000D78B7" w:rsidRDefault="000D78B7" w:rsidP="000D78B7">
      <w:pPr>
        <w:pStyle w:val="Standard"/>
        <w:numPr>
          <w:ilvl w:val="0"/>
          <w:numId w:val="2"/>
        </w:numPr>
        <w:rPr>
          <w:rFonts w:asciiTheme="minorHAnsi" w:eastAsia="LegacySans-Book" w:hAnsiTheme="minorHAnsi" w:cstheme="minorHAnsi"/>
          <w:color w:val="000000"/>
          <w:sz w:val="22"/>
          <w:szCs w:val="22"/>
          <w:lang w:val="en-US"/>
        </w:rPr>
      </w:pPr>
      <w:r w:rsidRPr="00B104D9">
        <w:rPr>
          <w:rFonts w:asciiTheme="minorHAnsi" w:eastAsia="LegacySans-Book" w:hAnsiTheme="minorHAnsi" w:cstheme="minorHAnsi"/>
          <w:color w:val="000000"/>
          <w:sz w:val="22"/>
          <w:szCs w:val="22"/>
          <w:lang w:val="en-US"/>
        </w:rPr>
        <w:t>Personal expenses</w:t>
      </w:r>
    </w:p>
    <w:p w:rsidR="000D78B7" w:rsidRPr="00B104D9" w:rsidRDefault="000D78B7" w:rsidP="000D78B7">
      <w:pPr>
        <w:pStyle w:val="Standard"/>
        <w:numPr>
          <w:ilvl w:val="0"/>
          <w:numId w:val="2"/>
        </w:numPr>
        <w:rPr>
          <w:rFonts w:asciiTheme="minorHAnsi" w:eastAsia="LegacySans-Book" w:hAnsiTheme="minorHAnsi" w:cstheme="minorHAnsi"/>
          <w:color w:val="000000"/>
          <w:sz w:val="22"/>
          <w:szCs w:val="22"/>
          <w:lang w:val="en-US"/>
        </w:rPr>
      </w:pPr>
      <w:r w:rsidRPr="00B104D9">
        <w:rPr>
          <w:rFonts w:asciiTheme="minorHAnsi" w:eastAsia="LegacySans-Book" w:hAnsiTheme="minorHAnsi" w:cstheme="minorHAnsi"/>
          <w:color w:val="000000"/>
          <w:sz w:val="22"/>
          <w:szCs w:val="22"/>
          <w:lang w:val="en-US"/>
        </w:rPr>
        <w:t>Any activities not mentioned in the tour description</w:t>
      </w:r>
    </w:p>
    <w:p w:rsidR="000D78B7" w:rsidRDefault="000D78B7" w:rsidP="000D78B7">
      <w:pPr>
        <w:pStyle w:val="Standard"/>
        <w:rPr>
          <w:rFonts w:asciiTheme="minorHAnsi" w:hAnsiTheme="minorHAnsi" w:cstheme="minorHAnsi"/>
          <w:b/>
          <w:bCs/>
          <w:sz w:val="22"/>
          <w:szCs w:val="22"/>
          <w:lang w:val="en-US"/>
        </w:rPr>
      </w:pPr>
    </w:p>
    <w:p w:rsidR="000D78B7" w:rsidRPr="000D34BB" w:rsidRDefault="000D78B7" w:rsidP="000D78B7">
      <w:pPr>
        <w:pStyle w:val="Standard"/>
        <w:rPr>
          <w:rFonts w:asciiTheme="minorHAnsi" w:hAnsiTheme="minorHAnsi" w:cstheme="minorHAnsi"/>
          <w:b/>
          <w:bCs/>
          <w:sz w:val="22"/>
          <w:szCs w:val="22"/>
          <w:lang w:val="en-US"/>
        </w:rPr>
      </w:pPr>
    </w:p>
    <w:p w:rsidR="000D78B7" w:rsidRPr="000D34BB" w:rsidRDefault="000D78B7" w:rsidP="000D78B7">
      <w:pPr>
        <w:pStyle w:val="Standard"/>
        <w:rPr>
          <w:rFonts w:asciiTheme="minorHAnsi" w:hAnsiTheme="minorHAnsi" w:cstheme="minorHAnsi"/>
          <w:b/>
          <w:bCs/>
          <w:sz w:val="22"/>
          <w:szCs w:val="22"/>
          <w:lang w:val="en-US"/>
        </w:rPr>
      </w:pPr>
      <w:r w:rsidRPr="000D34BB">
        <w:rPr>
          <w:rFonts w:asciiTheme="minorHAnsi" w:hAnsiTheme="minorHAnsi" w:cstheme="minorHAnsi"/>
          <w:b/>
          <w:bCs/>
          <w:sz w:val="22"/>
          <w:szCs w:val="22"/>
          <w:lang w:val="en-US"/>
        </w:rPr>
        <w:t>Day 1: Moscow – 29.12.2019</w:t>
      </w:r>
    </w:p>
    <w:p w:rsidR="000D78B7" w:rsidRPr="000D34BB" w:rsidRDefault="000D78B7" w:rsidP="000D78B7">
      <w:pPr>
        <w:pStyle w:val="Standard"/>
        <w:rPr>
          <w:rFonts w:asciiTheme="minorHAnsi" w:eastAsiaTheme="minorHAnsi" w:hAnsiTheme="minorHAnsi" w:cstheme="minorHAnsi"/>
          <w:sz w:val="22"/>
          <w:szCs w:val="22"/>
          <w:lang w:val="en-US"/>
        </w:rPr>
      </w:pPr>
      <w:r w:rsidRPr="000D34BB">
        <w:rPr>
          <w:rFonts w:asciiTheme="minorHAnsi" w:eastAsiaTheme="minorHAnsi" w:hAnsiTheme="minorHAnsi" w:cstheme="minorHAnsi"/>
          <w:sz w:val="22"/>
          <w:szCs w:val="22"/>
          <w:lang w:val="en-US"/>
        </w:rPr>
        <w:lastRenderedPageBreak/>
        <w:t xml:space="preserve">Arrival to Moscow. Guide picks the guests up in arrivals hall, transfer to the hotel. </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 xml:space="preserve">After check-in, you will be given </w:t>
      </w:r>
      <w:r w:rsidRPr="003F7D9F">
        <w:rPr>
          <w:rFonts w:asciiTheme="minorHAnsi" w:hAnsiTheme="minorHAnsi" w:cstheme="minorHAnsi"/>
          <w:b/>
          <w:bCs/>
          <w:color w:val="FF0000"/>
          <w:sz w:val="22"/>
          <w:szCs w:val="22"/>
          <w:lang w:val="en-US"/>
        </w:rPr>
        <w:t>a short guided tour of the Radisson Collection Hotel</w:t>
      </w:r>
      <w:r w:rsidRPr="000D34BB">
        <w:rPr>
          <w:rFonts w:asciiTheme="minorHAnsi" w:hAnsiTheme="minorHAnsi" w:cstheme="minorHAnsi"/>
          <w:sz w:val="22"/>
          <w:szCs w:val="22"/>
          <w:lang w:val="en-US"/>
        </w:rPr>
        <w:t xml:space="preserve">, formerly known as “Ukraine Hotel”, located in a historic building of one of the so-called Stalin’s skyscrapers. This will include the fascinating history of the hotel, the scale model of Moscow dating back to 1977, and a visit to the panoramic Mercedes bar, where you can admire the scenic view of the capital and compare how much it has changed over the years. (1-1.5 </w:t>
      </w:r>
      <w:proofErr w:type="spellStart"/>
      <w:r w:rsidRPr="000D34BB">
        <w:rPr>
          <w:rFonts w:asciiTheme="minorHAnsi" w:hAnsiTheme="minorHAnsi" w:cstheme="minorHAnsi"/>
          <w:sz w:val="22"/>
          <w:szCs w:val="22"/>
          <w:lang w:val="en-US"/>
        </w:rPr>
        <w:t>hrs</w:t>
      </w:r>
      <w:proofErr w:type="spellEnd"/>
      <w:r w:rsidRPr="000D34BB">
        <w:rPr>
          <w:rFonts w:asciiTheme="minorHAnsi" w:hAnsiTheme="minorHAnsi" w:cstheme="minorHAnsi"/>
          <w:sz w:val="22"/>
          <w:szCs w:val="22"/>
          <w:lang w:val="en-US"/>
        </w:rPr>
        <w:t>)</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After the tour, time for rest and dinner.</w:t>
      </w:r>
      <w:r w:rsidRPr="000D34BB">
        <w:rPr>
          <w:rFonts w:asciiTheme="minorHAnsi" w:hAnsiTheme="minorHAnsi" w:cstheme="minorHAnsi"/>
          <w:sz w:val="22"/>
          <w:szCs w:val="22"/>
          <w:lang w:val="en-US"/>
        </w:rPr>
        <w:br/>
      </w:r>
      <w:r w:rsidRPr="003F7D9F">
        <w:rPr>
          <w:rFonts w:asciiTheme="minorHAnsi" w:hAnsiTheme="minorHAnsi" w:cstheme="minorHAnsi"/>
          <w:b/>
          <w:color w:val="FF0000"/>
          <w:sz w:val="22"/>
          <w:szCs w:val="22"/>
          <w:lang w:val="en-US"/>
        </w:rPr>
        <w:t>Optional:</w:t>
      </w:r>
      <w:r w:rsidRPr="003F7D9F">
        <w:rPr>
          <w:rFonts w:asciiTheme="minorHAnsi" w:hAnsiTheme="minorHAnsi" w:cstheme="minorHAnsi"/>
          <w:color w:val="FF0000"/>
          <w:sz w:val="22"/>
          <w:szCs w:val="22"/>
          <w:lang w:val="en-US"/>
        </w:rPr>
        <w:t xml:space="preserve"> </w:t>
      </w:r>
      <w:r w:rsidRPr="000D34BB">
        <w:rPr>
          <w:rFonts w:asciiTheme="minorHAnsi" w:hAnsiTheme="minorHAnsi" w:cstheme="minorHAnsi"/>
          <w:sz w:val="22"/>
          <w:szCs w:val="22"/>
          <w:lang w:val="en-US"/>
        </w:rPr>
        <w:t xml:space="preserve">Dinner at Pushkin Café (USD 90 per person). </w:t>
      </w:r>
    </w:p>
    <w:p w:rsidR="000D78B7" w:rsidRPr="000D34BB" w:rsidRDefault="000D78B7" w:rsidP="000D78B7">
      <w:pPr>
        <w:pStyle w:val="Standard"/>
        <w:rPr>
          <w:rFonts w:asciiTheme="minorHAnsi" w:eastAsia="Century Gothic" w:hAnsiTheme="minorHAnsi" w:cstheme="minorHAnsi"/>
          <w:sz w:val="22"/>
          <w:szCs w:val="22"/>
          <w:lang w:val="en-US"/>
        </w:rPr>
      </w:pPr>
    </w:p>
    <w:p w:rsidR="000D78B7" w:rsidRPr="000D34BB" w:rsidRDefault="000D78B7" w:rsidP="000D78B7">
      <w:pPr>
        <w:pStyle w:val="Standard"/>
        <w:rPr>
          <w:rFonts w:asciiTheme="minorHAnsi" w:hAnsiTheme="minorHAnsi" w:cstheme="minorHAnsi"/>
          <w:b/>
          <w:bCs/>
          <w:sz w:val="22"/>
          <w:szCs w:val="22"/>
          <w:lang w:val="en-US"/>
        </w:rPr>
      </w:pPr>
      <w:r w:rsidRPr="000D34BB">
        <w:rPr>
          <w:rFonts w:asciiTheme="minorHAnsi" w:hAnsiTheme="minorHAnsi" w:cstheme="minorHAnsi"/>
          <w:b/>
          <w:bCs/>
          <w:sz w:val="22"/>
          <w:szCs w:val="22"/>
          <w:lang w:val="en-US"/>
        </w:rPr>
        <w:t>Day 2: Moscow – 30.12.2019</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 xml:space="preserve">After breakfast at the hotel, the group will proceed to a </w:t>
      </w:r>
      <w:r>
        <w:rPr>
          <w:rFonts w:asciiTheme="minorHAnsi" w:hAnsiTheme="minorHAnsi" w:cstheme="minorHAnsi"/>
          <w:b/>
          <w:color w:val="FF0000"/>
          <w:sz w:val="22"/>
          <w:szCs w:val="22"/>
          <w:lang w:val="en-US"/>
        </w:rPr>
        <w:t>guided c</w:t>
      </w:r>
      <w:r w:rsidRPr="003F7D9F">
        <w:rPr>
          <w:rFonts w:asciiTheme="minorHAnsi" w:hAnsiTheme="minorHAnsi" w:cstheme="minorHAnsi"/>
          <w:b/>
          <w:color w:val="FF0000"/>
          <w:sz w:val="22"/>
          <w:szCs w:val="22"/>
          <w:lang w:val="en-US"/>
        </w:rPr>
        <w:t>ity tou</w:t>
      </w:r>
      <w:r w:rsidRPr="003F7D9F">
        <w:rPr>
          <w:rFonts w:asciiTheme="minorHAnsi" w:hAnsiTheme="minorHAnsi" w:cstheme="minorHAnsi"/>
          <w:color w:val="FF0000"/>
          <w:sz w:val="22"/>
          <w:szCs w:val="22"/>
          <w:lang w:val="en-US"/>
        </w:rPr>
        <w:t>r</w:t>
      </w:r>
      <w:r w:rsidRPr="000D34BB">
        <w:rPr>
          <w:rFonts w:asciiTheme="minorHAnsi" w:hAnsiTheme="minorHAnsi" w:cstheme="minorHAnsi"/>
          <w:sz w:val="22"/>
          <w:szCs w:val="22"/>
          <w:lang w:val="en-US"/>
        </w:rPr>
        <w:t xml:space="preserve">: Red Square and </w:t>
      </w:r>
      <w:proofErr w:type="spellStart"/>
      <w:r w:rsidRPr="000D34BB">
        <w:rPr>
          <w:rFonts w:asciiTheme="minorHAnsi" w:hAnsiTheme="minorHAnsi" w:cstheme="minorHAnsi"/>
          <w:sz w:val="22"/>
          <w:szCs w:val="22"/>
          <w:lang w:val="en-US"/>
        </w:rPr>
        <w:t>St.Basil’s</w:t>
      </w:r>
      <w:proofErr w:type="spellEnd"/>
      <w:r w:rsidRPr="000D34BB">
        <w:rPr>
          <w:rFonts w:asciiTheme="minorHAnsi" w:hAnsiTheme="minorHAnsi" w:cstheme="minorHAnsi"/>
          <w:sz w:val="22"/>
          <w:szCs w:val="22"/>
          <w:lang w:val="en-US"/>
        </w:rPr>
        <w:t xml:space="preserve"> Cathedral, Stalin’s skyscrapers, KGB HQ building, Christ the Savior Cathedral, </w:t>
      </w:r>
      <w:proofErr w:type="spellStart"/>
      <w:r w:rsidRPr="000D34BB">
        <w:rPr>
          <w:rFonts w:asciiTheme="minorHAnsi" w:hAnsiTheme="minorHAnsi" w:cstheme="minorHAnsi"/>
          <w:sz w:val="22"/>
          <w:szCs w:val="22"/>
          <w:lang w:val="en-US"/>
        </w:rPr>
        <w:t>Novodevichy</w:t>
      </w:r>
      <w:proofErr w:type="spellEnd"/>
      <w:r w:rsidRPr="000D34BB">
        <w:rPr>
          <w:rFonts w:asciiTheme="minorHAnsi" w:hAnsiTheme="minorHAnsi" w:cstheme="minorHAnsi"/>
          <w:sz w:val="22"/>
          <w:szCs w:val="22"/>
          <w:lang w:val="en-US"/>
        </w:rPr>
        <w:t xml:space="preserve"> Convent, Sparrow Hills observation deck, </w:t>
      </w:r>
      <w:proofErr w:type="spellStart"/>
      <w:r w:rsidRPr="000D34BB">
        <w:rPr>
          <w:rFonts w:asciiTheme="minorHAnsi" w:hAnsiTheme="minorHAnsi" w:cstheme="minorHAnsi"/>
          <w:sz w:val="22"/>
          <w:szCs w:val="22"/>
          <w:lang w:val="en-US"/>
        </w:rPr>
        <w:t>Poklonnaya</w:t>
      </w:r>
      <w:proofErr w:type="spellEnd"/>
      <w:r w:rsidRPr="000D34BB">
        <w:rPr>
          <w:rFonts w:asciiTheme="minorHAnsi" w:hAnsiTheme="minorHAnsi" w:cstheme="minorHAnsi"/>
          <w:sz w:val="22"/>
          <w:szCs w:val="22"/>
          <w:lang w:val="en-US"/>
        </w:rPr>
        <w:t xml:space="preserve"> Hill, Moscow City, </w:t>
      </w:r>
      <w:proofErr w:type="spellStart"/>
      <w:r w:rsidRPr="000D34BB">
        <w:rPr>
          <w:rFonts w:asciiTheme="minorHAnsi" w:hAnsiTheme="minorHAnsi" w:cstheme="minorHAnsi"/>
          <w:sz w:val="22"/>
          <w:szCs w:val="22"/>
          <w:lang w:val="en-US"/>
        </w:rPr>
        <w:t>Kutuzovsky</w:t>
      </w:r>
      <w:proofErr w:type="spellEnd"/>
      <w:r w:rsidRPr="000D34BB">
        <w:rPr>
          <w:rFonts w:asciiTheme="minorHAnsi" w:hAnsiTheme="minorHAnsi" w:cstheme="minorHAnsi"/>
          <w:sz w:val="22"/>
          <w:szCs w:val="22"/>
          <w:lang w:val="en-US"/>
        </w:rPr>
        <w:t xml:space="preserve"> Avenue, the White House, </w:t>
      </w:r>
      <w:proofErr w:type="spellStart"/>
      <w:r w:rsidRPr="000D34BB">
        <w:rPr>
          <w:rFonts w:asciiTheme="minorHAnsi" w:hAnsiTheme="minorHAnsi" w:cstheme="minorHAnsi"/>
          <w:sz w:val="22"/>
          <w:szCs w:val="22"/>
          <w:lang w:val="en-US"/>
        </w:rPr>
        <w:t>Tverskaya</w:t>
      </w:r>
      <w:proofErr w:type="spellEnd"/>
      <w:r w:rsidRPr="000D34BB">
        <w:rPr>
          <w:rFonts w:asciiTheme="minorHAnsi" w:hAnsiTheme="minorHAnsi" w:cstheme="minorHAnsi"/>
          <w:sz w:val="22"/>
          <w:szCs w:val="22"/>
          <w:lang w:val="en-US"/>
        </w:rPr>
        <w:t xml:space="preserve"> street, </w:t>
      </w:r>
      <w:proofErr w:type="spellStart"/>
      <w:r w:rsidRPr="000D34BB">
        <w:rPr>
          <w:rFonts w:asciiTheme="minorHAnsi" w:hAnsiTheme="minorHAnsi" w:cstheme="minorHAnsi"/>
          <w:sz w:val="22"/>
          <w:szCs w:val="22"/>
          <w:lang w:val="en-US"/>
        </w:rPr>
        <w:t>Manezhnaya</w:t>
      </w:r>
      <w:proofErr w:type="spellEnd"/>
      <w:r w:rsidRPr="000D34BB">
        <w:rPr>
          <w:rFonts w:asciiTheme="minorHAnsi" w:hAnsiTheme="minorHAnsi" w:cstheme="minorHAnsi"/>
          <w:sz w:val="22"/>
          <w:szCs w:val="22"/>
          <w:lang w:val="en-US"/>
        </w:rPr>
        <w:t xml:space="preserve"> Square and the Bolshoi Theatre.</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 xml:space="preserve">Before lunch: the group will </w:t>
      </w:r>
      <w:r>
        <w:rPr>
          <w:rFonts w:asciiTheme="minorHAnsi" w:hAnsiTheme="minorHAnsi" w:cstheme="minorHAnsi"/>
          <w:sz w:val="22"/>
          <w:szCs w:val="22"/>
          <w:lang w:val="en-US"/>
        </w:rPr>
        <w:t>visit</w:t>
      </w:r>
      <w:r w:rsidRPr="000D34BB">
        <w:rPr>
          <w:rFonts w:asciiTheme="minorHAnsi" w:hAnsiTheme="minorHAnsi" w:cstheme="minorHAnsi"/>
          <w:sz w:val="22"/>
          <w:szCs w:val="22"/>
          <w:lang w:val="en-US"/>
        </w:rPr>
        <w:t xml:space="preserve"> </w:t>
      </w:r>
      <w:proofErr w:type="spellStart"/>
      <w:r w:rsidRPr="003F7D9F">
        <w:rPr>
          <w:rFonts w:asciiTheme="minorHAnsi" w:hAnsiTheme="minorHAnsi" w:cstheme="minorHAnsi"/>
          <w:b/>
          <w:bCs/>
          <w:color w:val="FF0000"/>
          <w:sz w:val="22"/>
          <w:szCs w:val="22"/>
          <w:lang w:val="en-US"/>
        </w:rPr>
        <w:t>Zaryadye</w:t>
      </w:r>
      <w:proofErr w:type="spellEnd"/>
      <w:r w:rsidRPr="003F7D9F">
        <w:rPr>
          <w:rFonts w:asciiTheme="minorHAnsi" w:hAnsiTheme="minorHAnsi" w:cstheme="minorHAnsi"/>
          <w:b/>
          <w:bCs/>
          <w:color w:val="FF0000"/>
          <w:sz w:val="22"/>
          <w:szCs w:val="22"/>
          <w:lang w:val="en-US"/>
        </w:rPr>
        <w:t xml:space="preserve"> Park’s Media Center</w:t>
      </w:r>
      <w:r>
        <w:rPr>
          <w:rFonts w:asciiTheme="minorHAnsi" w:hAnsiTheme="minorHAnsi" w:cstheme="minorHAnsi"/>
          <w:b/>
          <w:bCs/>
          <w:color w:val="FF0000"/>
          <w:sz w:val="22"/>
          <w:szCs w:val="22"/>
          <w:lang w:val="en-US"/>
        </w:rPr>
        <w:t xml:space="preserve"> </w:t>
      </w:r>
      <w:r>
        <w:rPr>
          <w:rFonts w:asciiTheme="minorHAnsi" w:hAnsiTheme="minorHAnsi" w:cstheme="minorHAnsi"/>
          <w:sz w:val="22"/>
          <w:szCs w:val="22"/>
          <w:lang w:val="en-US"/>
        </w:rPr>
        <w:t xml:space="preserve">to enjoy </w:t>
      </w:r>
      <w:r w:rsidRPr="000D34BB">
        <w:rPr>
          <w:rFonts w:asciiTheme="minorHAnsi" w:hAnsiTheme="minorHAnsi" w:cstheme="minorHAnsi"/>
          <w:sz w:val="22"/>
          <w:szCs w:val="22"/>
          <w:lang w:val="en-US"/>
        </w:rPr>
        <w:t>a virtual flight all over Russia to see the most attractive sites of our enormous country.</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 xml:space="preserve">Lunch will be held at a restaurant in the Park. </w:t>
      </w:r>
      <w:r w:rsidRPr="000D34BB">
        <w:rPr>
          <w:rFonts w:asciiTheme="minorHAnsi" w:hAnsiTheme="minorHAnsi" w:cstheme="minorHAnsi"/>
          <w:sz w:val="22"/>
          <w:szCs w:val="22"/>
          <w:lang w:val="en-US"/>
        </w:rPr>
        <w:br/>
        <w:t xml:space="preserve">After lunch: </w:t>
      </w:r>
      <w:r w:rsidRPr="003F7D9F">
        <w:rPr>
          <w:rFonts w:asciiTheme="minorHAnsi" w:hAnsiTheme="minorHAnsi" w:cstheme="minorHAnsi"/>
          <w:b/>
          <w:bCs/>
          <w:color w:val="FF0000"/>
          <w:sz w:val="22"/>
          <w:szCs w:val="22"/>
          <w:lang w:val="en-US"/>
        </w:rPr>
        <w:t>visit to Red Square</w:t>
      </w:r>
      <w:r w:rsidRPr="003F7D9F">
        <w:rPr>
          <w:rFonts w:asciiTheme="minorHAnsi" w:hAnsiTheme="minorHAnsi" w:cstheme="minorHAnsi"/>
          <w:color w:val="FF0000"/>
          <w:sz w:val="22"/>
          <w:szCs w:val="22"/>
          <w:lang w:val="en-US"/>
        </w:rPr>
        <w:t xml:space="preserve"> </w:t>
      </w:r>
      <w:r w:rsidRPr="000D34BB">
        <w:rPr>
          <w:rFonts w:asciiTheme="minorHAnsi" w:hAnsiTheme="minorHAnsi" w:cstheme="minorHAnsi"/>
          <w:sz w:val="22"/>
          <w:szCs w:val="22"/>
          <w:lang w:val="en-US"/>
        </w:rPr>
        <w:t>with an ice rink, New Year's fair and festivities. You can get warm in the Upper Trading Rows, also known as GUM – the oldest shopping mall in Russia.</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 xml:space="preserve">Return to the hotel. </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Free evening.</w:t>
      </w:r>
    </w:p>
    <w:p w:rsidR="000D78B7" w:rsidRPr="000D34BB" w:rsidRDefault="000D78B7" w:rsidP="000D78B7">
      <w:pPr>
        <w:pStyle w:val="Standard"/>
        <w:rPr>
          <w:rFonts w:asciiTheme="minorHAnsi" w:hAnsiTheme="minorHAnsi" w:cstheme="minorHAnsi"/>
          <w:sz w:val="22"/>
          <w:szCs w:val="22"/>
          <w:lang w:val="en-US"/>
        </w:rPr>
      </w:pPr>
      <w:r w:rsidRPr="003F7D9F">
        <w:rPr>
          <w:rFonts w:asciiTheme="minorHAnsi" w:hAnsiTheme="minorHAnsi" w:cstheme="minorHAnsi"/>
          <w:b/>
          <w:color w:val="FF0000"/>
          <w:sz w:val="22"/>
          <w:szCs w:val="22"/>
          <w:lang w:val="en-US"/>
        </w:rPr>
        <w:t>Optional:</w:t>
      </w:r>
      <w:r w:rsidRPr="003F7D9F">
        <w:rPr>
          <w:rFonts w:asciiTheme="minorHAnsi" w:hAnsiTheme="minorHAnsi" w:cstheme="minorHAnsi"/>
          <w:color w:val="FF0000"/>
          <w:sz w:val="22"/>
          <w:szCs w:val="22"/>
          <w:lang w:val="en-US"/>
        </w:rPr>
        <w:t xml:space="preserve"> </w:t>
      </w:r>
      <w:proofErr w:type="spellStart"/>
      <w:r w:rsidRPr="000D34BB">
        <w:rPr>
          <w:rFonts w:asciiTheme="minorHAnsi" w:hAnsiTheme="minorHAnsi" w:cstheme="minorHAnsi"/>
          <w:sz w:val="22"/>
          <w:szCs w:val="22"/>
          <w:lang w:val="en-US"/>
        </w:rPr>
        <w:t>Nikulin</w:t>
      </w:r>
      <w:proofErr w:type="spellEnd"/>
      <w:r w:rsidRPr="000D34BB">
        <w:rPr>
          <w:rFonts w:asciiTheme="minorHAnsi" w:hAnsiTheme="minorHAnsi" w:cstheme="minorHAnsi"/>
          <w:sz w:val="22"/>
          <w:szCs w:val="22"/>
          <w:lang w:val="en-US"/>
        </w:rPr>
        <w:t xml:space="preserve"> Russian Circus Show in the evening. Entrance ticket from 45-65 USD (depends on the seats) or Dinner at Pushkin Café (USD 90 per person).</w:t>
      </w:r>
    </w:p>
    <w:p w:rsidR="000D78B7" w:rsidRPr="000D34BB" w:rsidRDefault="000D78B7" w:rsidP="000D78B7">
      <w:pPr>
        <w:pStyle w:val="Standard"/>
        <w:rPr>
          <w:rFonts w:asciiTheme="minorHAnsi" w:hAnsiTheme="minorHAnsi" w:cstheme="minorHAnsi"/>
          <w:b/>
          <w:bCs/>
          <w:sz w:val="22"/>
          <w:szCs w:val="22"/>
          <w:lang w:val="en-US"/>
        </w:rPr>
      </w:pPr>
    </w:p>
    <w:p w:rsidR="000D78B7" w:rsidRPr="000D34BB" w:rsidRDefault="000D78B7" w:rsidP="000D78B7">
      <w:pPr>
        <w:pStyle w:val="Standard"/>
        <w:rPr>
          <w:rFonts w:asciiTheme="minorHAnsi" w:hAnsiTheme="minorHAnsi" w:cstheme="minorHAnsi"/>
          <w:b/>
          <w:bCs/>
          <w:sz w:val="22"/>
          <w:szCs w:val="22"/>
          <w:lang w:val="en-US"/>
        </w:rPr>
      </w:pPr>
      <w:r w:rsidRPr="000D34BB">
        <w:rPr>
          <w:rFonts w:asciiTheme="minorHAnsi" w:hAnsiTheme="minorHAnsi" w:cstheme="minorHAnsi"/>
          <w:b/>
          <w:bCs/>
          <w:sz w:val="22"/>
          <w:szCs w:val="22"/>
          <w:lang w:val="en-US"/>
        </w:rPr>
        <w:t>Day 3: Moscow – 31.12.2019</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Breakfast in the hotel.</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Free day / Shopping day</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 xml:space="preserve">On the New Year’s Eve, all of Moscow is festively decorated and illuminated, and, of course, the shops try their best. After all, this is the last opportunity for everyone to buy gifts for their loved ones. </w:t>
      </w:r>
      <w:r>
        <w:rPr>
          <w:rFonts w:asciiTheme="minorHAnsi" w:hAnsiTheme="minorHAnsi" w:cstheme="minorHAnsi"/>
          <w:sz w:val="22"/>
          <w:szCs w:val="22"/>
          <w:lang w:val="en-US"/>
        </w:rPr>
        <w:t>Shops</w:t>
      </w:r>
      <w:r w:rsidRPr="000D34BB">
        <w:rPr>
          <w:rFonts w:asciiTheme="minorHAnsi" w:hAnsiTheme="minorHAnsi" w:cstheme="minorHAnsi"/>
          <w:sz w:val="22"/>
          <w:szCs w:val="22"/>
          <w:lang w:val="en-US"/>
        </w:rPr>
        <w:t xml:space="preserve"> will be open until 18:00-19:00, and large department stores - until 21:00-22:00.</w:t>
      </w:r>
    </w:p>
    <w:p w:rsidR="000D78B7" w:rsidRPr="003F7D9F" w:rsidRDefault="000D78B7" w:rsidP="000D78B7">
      <w:pPr>
        <w:pStyle w:val="Standard"/>
        <w:rPr>
          <w:rFonts w:asciiTheme="minorHAnsi" w:hAnsiTheme="minorHAnsi" w:cstheme="minorHAnsi"/>
          <w:b/>
          <w:color w:val="FF0000"/>
          <w:sz w:val="22"/>
          <w:szCs w:val="22"/>
          <w:lang w:val="en-US"/>
        </w:rPr>
      </w:pPr>
      <w:r w:rsidRPr="003F7D9F">
        <w:rPr>
          <w:rFonts w:asciiTheme="minorHAnsi" w:hAnsiTheme="minorHAnsi" w:cstheme="minorHAnsi"/>
          <w:b/>
          <w:color w:val="FF0000"/>
          <w:sz w:val="22"/>
          <w:szCs w:val="22"/>
          <w:lang w:val="en-US"/>
        </w:rPr>
        <w:t>NEW YEAR’S EVE - Gala dinner in one of the restaurants in Moscow (extra charge)</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The New Year is a family holiday in Russia, usually celebrated in the circle of best friends and relatives. Along with the coziness and atmosphere of a holiday at home, Moscow restaurants will please their guests with traditional Russian cuisine, music performances and New Year's shows.</w:t>
      </w:r>
    </w:p>
    <w:p w:rsidR="000D78B7" w:rsidRPr="000D34BB" w:rsidRDefault="000D78B7" w:rsidP="000D78B7">
      <w:pPr>
        <w:pStyle w:val="Standard"/>
        <w:rPr>
          <w:rFonts w:asciiTheme="minorHAnsi" w:hAnsiTheme="minorHAnsi" w:cstheme="minorHAnsi"/>
          <w:sz w:val="22"/>
          <w:szCs w:val="22"/>
          <w:lang w:val="en-US"/>
        </w:rPr>
      </w:pPr>
    </w:p>
    <w:p w:rsidR="000D78B7" w:rsidRPr="000D34BB" w:rsidRDefault="000D78B7" w:rsidP="000D78B7">
      <w:pPr>
        <w:pStyle w:val="Standard"/>
        <w:rPr>
          <w:rFonts w:asciiTheme="minorHAnsi" w:hAnsiTheme="minorHAnsi" w:cstheme="minorHAnsi"/>
          <w:b/>
          <w:bCs/>
          <w:sz w:val="22"/>
          <w:szCs w:val="22"/>
          <w:lang w:val="en-US"/>
        </w:rPr>
      </w:pPr>
      <w:r w:rsidRPr="000D34BB">
        <w:rPr>
          <w:rFonts w:asciiTheme="minorHAnsi" w:hAnsiTheme="minorHAnsi" w:cstheme="minorHAnsi"/>
          <w:b/>
          <w:bCs/>
          <w:sz w:val="22"/>
          <w:szCs w:val="22"/>
          <w:lang w:val="en-US"/>
        </w:rPr>
        <w:t>Day 4: Moscow – 01.01.2020</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NEW YEAR’s Day.</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 xml:space="preserve">Brunch at the hotel. </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 xml:space="preserve">Time to rest. On January 1, the whole capital rests after a stormy night, because many celebrate the New Year until dawn, until 5-7 in the morning. Therefore, almost all shops and restaurants only open after </w:t>
      </w:r>
      <w:r>
        <w:rPr>
          <w:rFonts w:asciiTheme="minorHAnsi" w:hAnsiTheme="minorHAnsi" w:cstheme="minorHAnsi"/>
          <w:sz w:val="22"/>
          <w:szCs w:val="22"/>
          <w:lang w:val="en-US"/>
        </w:rPr>
        <w:t>3 o’clock</w:t>
      </w:r>
      <w:r w:rsidRPr="000D34BB">
        <w:rPr>
          <w:rFonts w:asciiTheme="minorHAnsi" w:hAnsiTheme="minorHAnsi" w:cstheme="minorHAnsi"/>
          <w:sz w:val="22"/>
          <w:szCs w:val="22"/>
          <w:lang w:val="en-US"/>
        </w:rPr>
        <w:t xml:space="preserve"> in the afternoon.</w:t>
      </w: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sz w:val="22"/>
          <w:szCs w:val="22"/>
          <w:lang w:val="en-US"/>
        </w:rPr>
        <w:t xml:space="preserve">In the evening, we will offer you a </w:t>
      </w:r>
      <w:r w:rsidRPr="00604959">
        <w:rPr>
          <w:rFonts w:asciiTheme="minorHAnsi" w:hAnsiTheme="minorHAnsi" w:cstheme="minorHAnsi"/>
          <w:b/>
          <w:bCs/>
          <w:color w:val="FF0000"/>
          <w:sz w:val="22"/>
          <w:szCs w:val="22"/>
          <w:lang w:val="en-US"/>
        </w:rPr>
        <w:t>Cruise along the Mos</w:t>
      </w:r>
      <w:r>
        <w:rPr>
          <w:rFonts w:asciiTheme="minorHAnsi" w:hAnsiTheme="minorHAnsi" w:cstheme="minorHAnsi"/>
          <w:b/>
          <w:bCs/>
          <w:color w:val="FF0000"/>
          <w:sz w:val="22"/>
          <w:szCs w:val="22"/>
          <w:lang w:val="en-US"/>
        </w:rPr>
        <w:t>kva r</w:t>
      </w:r>
      <w:r w:rsidRPr="00604959">
        <w:rPr>
          <w:rFonts w:asciiTheme="minorHAnsi" w:hAnsiTheme="minorHAnsi" w:cstheme="minorHAnsi"/>
          <w:b/>
          <w:bCs/>
          <w:color w:val="FF0000"/>
          <w:sz w:val="22"/>
          <w:szCs w:val="22"/>
          <w:lang w:val="en-US"/>
        </w:rPr>
        <w:t>iver</w:t>
      </w:r>
      <w:r w:rsidRPr="000D34BB">
        <w:rPr>
          <w:rFonts w:asciiTheme="minorHAnsi" w:hAnsiTheme="minorHAnsi" w:cstheme="minorHAnsi"/>
          <w:color w:val="C00000"/>
          <w:sz w:val="22"/>
          <w:szCs w:val="22"/>
          <w:lang w:val="en-US"/>
        </w:rPr>
        <w:t xml:space="preserve"> </w:t>
      </w:r>
      <w:r w:rsidRPr="000D34BB">
        <w:rPr>
          <w:rFonts w:asciiTheme="minorHAnsi" w:hAnsiTheme="minorHAnsi" w:cstheme="minorHAnsi"/>
          <w:sz w:val="22"/>
          <w:szCs w:val="22"/>
          <w:lang w:val="en-US"/>
        </w:rPr>
        <w:t xml:space="preserve">on a comfortable Radisson </w:t>
      </w:r>
      <w:r>
        <w:rPr>
          <w:rFonts w:asciiTheme="minorHAnsi" w:hAnsiTheme="minorHAnsi" w:cstheme="minorHAnsi"/>
          <w:sz w:val="22"/>
          <w:szCs w:val="22"/>
          <w:lang w:val="en-US"/>
        </w:rPr>
        <w:t>icebreaker y</w:t>
      </w:r>
      <w:r w:rsidRPr="000D34BB">
        <w:rPr>
          <w:rFonts w:asciiTheme="minorHAnsi" w:hAnsiTheme="minorHAnsi" w:cstheme="minorHAnsi"/>
          <w:sz w:val="22"/>
          <w:szCs w:val="22"/>
          <w:lang w:val="en-US"/>
        </w:rPr>
        <w:t>acht with a romantic dinner. See how beautiful Moscow is in New Year’s evening lighting.</w:t>
      </w:r>
    </w:p>
    <w:p w:rsidR="000D78B7" w:rsidRPr="000D34BB" w:rsidRDefault="000D78B7" w:rsidP="000D78B7">
      <w:pPr>
        <w:pStyle w:val="Standard"/>
        <w:rPr>
          <w:rFonts w:asciiTheme="minorHAnsi" w:hAnsiTheme="minorHAnsi" w:cstheme="minorHAnsi"/>
          <w:b/>
          <w:bCs/>
          <w:sz w:val="22"/>
          <w:szCs w:val="22"/>
          <w:lang w:val="en-US"/>
        </w:rPr>
      </w:pPr>
    </w:p>
    <w:p w:rsidR="000D78B7" w:rsidRPr="000D34BB" w:rsidRDefault="000D78B7" w:rsidP="000D78B7">
      <w:pPr>
        <w:pStyle w:val="Standard"/>
        <w:rPr>
          <w:rFonts w:asciiTheme="minorHAnsi" w:hAnsiTheme="minorHAnsi" w:cstheme="minorHAnsi"/>
          <w:sz w:val="22"/>
          <w:szCs w:val="22"/>
          <w:lang w:val="en-US"/>
        </w:rPr>
      </w:pPr>
      <w:r w:rsidRPr="000D34BB">
        <w:rPr>
          <w:rFonts w:asciiTheme="minorHAnsi" w:hAnsiTheme="minorHAnsi" w:cstheme="minorHAnsi"/>
          <w:b/>
          <w:bCs/>
          <w:sz w:val="22"/>
          <w:szCs w:val="22"/>
          <w:lang w:val="en-US"/>
        </w:rPr>
        <w:t>Day 5: Moscow</w:t>
      </w:r>
    </w:p>
    <w:p w:rsidR="000D78B7" w:rsidRPr="000D34BB" w:rsidRDefault="000D78B7" w:rsidP="000D78B7">
      <w:pPr>
        <w:spacing w:after="0" w:line="240" w:lineRule="auto"/>
        <w:rPr>
          <w:rFonts w:eastAsia="SimSun" w:cstheme="minorHAnsi"/>
          <w:lang w:val="en-US" w:eastAsia="zh-CN" w:bidi="hi-IN"/>
        </w:rPr>
      </w:pPr>
      <w:r w:rsidRPr="000D34BB">
        <w:rPr>
          <w:rFonts w:eastAsia="SimSun" w:cstheme="minorHAnsi"/>
          <w:lang w:val="en-US" w:eastAsia="zh-CN" w:bidi="hi-IN"/>
        </w:rPr>
        <w:t>Breakfast at the hotel. Transfer to the airport. Departure home.</w:t>
      </w:r>
    </w:p>
    <w:p w:rsidR="000D78B7" w:rsidRPr="000D34BB" w:rsidRDefault="000D78B7" w:rsidP="000D78B7">
      <w:pPr>
        <w:spacing w:after="0" w:line="240" w:lineRule="auto"/>
        <w:rPr>
          <w:rFonts w:eastAsia="Times New Roman" w:cstheme="minorHAnsi"/>
          <w:color w:val="000000"/>
          <w:lang w:val="en-US" w:eastAsia="ru-RU"/>
        </w:rPr>
      </w:pPr>
    </w:p>
    <w:p w:rsidR="000D78B7" w:rsidRPr="000D34BB" w:rsidRDefault="000D78B7" w:rsidP="000D78B7">
      <w:pPr>
        <w:spacing w:after="0" w:line="240" w:lineRule="auto"/>
        <w:rPr>
          <w:rFonts w:cstheme="minorHAnsi"/>
          <w:lang w:val="en-US"/>
        </w:rPr>
      </w:pPr>
      <w:r w:rsidRPr="000D34BB">
        <w:rPr>
          <w:rFonts w:cstheme="minorHAnsi"/>
          <w:lang w:val="en-US"/>
        </w:rPr>
        <w:br/>
      </w:r>
    </w:p>
    <w:p w:rsidR="000D78B7" w:rsidRPr="00B37B46" w:rsidRDefault="000D78B7" w:rsidP="000D78B7">
      <w:pPr>
        <w:spacing w:after="0" w:line="240" w:lineRule="auto"/>
        <w:rPr>
          <w:lang w:val="en-US"/>
        </w:rPr>
      </w:pPr>
    </w:p>
    <w:p w:rsidR="00243196" w:rsidRPr="00A43272" w:rsidRDefault="00243196" w:rsidP="000D78B7">
      <w:pPr>
        <w:pStyle w:val="Standard"/>
        <w:jc w:val="center"/>
        <w:rPr>
          <w:lang w:val="en-US"/>
        </w:rPr>
      </w:pPr>
    </w:p>
    <w:sectPr w:rsidR="00243196" w:rsidRPr="00A43272" w:rsidSect="00846CA4">
      <w:pgSz w:w="11906" w:h="16838"/>
      <w:pgMar w:top="426" w:right="850" w:bottom="851" w:left="709"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egacySans-Book">
    <w:altName w:val="Times New Roman"/>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15890"/>
    <w:multiLevelType w:val="hybridMultilevel"/>
    <w:tmpl w:val="93D4D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376174D"/>
    <w:multiLevelType w:val="hybridMultilevel"/>
    <w:tmpl w:val="3A4A7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276"/>
    <w:rsid w:val="00017CDE"/>
    <w:rsid w:val="0009498E"/>
    <w:rsid w:val="000D78B7"/>
    <w:rsid w:val="001469B6"/>
    <w:rsid w:val="001F3CEF"/>
    <w:rsid w:val="00243196"/>
    <w:rsid w:val="002C1C47"/>
    <w:rsid w:val="002C6FE6"/>
    <w:rsid w:val="004053D9"/>
    <w:rsid w:val="00434F4B"/>
    <w:rsid w:val="004530FC"/>
    <w:rsid w:val="00493ABE"/>
    <w:rsid w:val="004C279D"/>
    <w:rsid w:val="004E40BC"/>
    <w:rsid w:val="005B166C"/>
    <w:rsid w:val="005B78B6"/>
    <w:rsid w:val="0069182D"/>
    <w:rsid w:val="007C6921"/>
    <w:rsid w:val="00832276"/>
    <w:rsid w:val="00846CA4"/>
    <w:rsid w:val="00A43272"/>
    <w:rsid w:val="00B1748E"/>
    <w:rsid w:val="00B4641C"/>
    <w:rsid w:val="00B937D4"/>
    <w:rsid w:val="00BB6DB0"/>
    <w:rsid w:val="00D73185"/>
    <w:rsid w:val="00DB30DD"/>
    <w:rsid w:val="00DF3BE1"/>
    <w:rsid w:val="00DF72EE"/>
    <w:rsid w:val="00E040A4"/>
    <w:rsid w:val="00E14280"/>
    <w:rsid w:val="00E20739"/>
    <w:rsid w:val="00E60269"/>
    <w:rsid w:val="00F06584"/>
    <w:rsid w:val="00F16156"/>
    <w:rsid w:val="00F27540"/>
    <w:rsid w:val="00F63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2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832276"/>
    <w:pPr>
      <w:spacing w:before="280" w:after="280" w:line="240" w:lineRule="auto"/>
      <w:outlineLvl w:val="0"/>
    </w:pPr>
    <w:rPr>
      <w:rFonts w:ascii="Times New Roman" w:eastAsia="Times New Roman" w:hAnsi="Times New Roman" w:cs="Times New Roman"/>
      <w:b/>
      <w:bCs/>
      <w:sz w:val="48"/>
      <w:szCs w:val="48"/>
      <w:lang w:eastAsia="ru-RU"/>
    </w:rPr>
  </w:style>
  <w:style w:type="paragraph" w:customStyle="1" w:styleId="21">
    <w:name w:val="Заголовок 21"/>
    <w:basedOn w:val="a"/>
    <w:qFormat/>
    <w:rsid w:val="00832276"/>
    <w:pPr>
      <w:keepNext/>
      <w:keepLines/>
      <w:spacing w:before="40" w:after="0"/>
      <w:outlineLvl w:val="1"/>
    </w:pPr>
    <w:rPr>
      <w:rFonts w:ascii="Calibri Light" w:hAnsi="Calibri Light"/>
      <w:color w:val="2E74B5"/>
      <w:sz w:val="26"/>
      <w:szCs w:val="26"/>
    </w:rPr>
  </w:style>
  <w:style w:type="paragraph" w:customStyle="1" w:styleId="31">
    <w:name w:val="Заголовок 31"/>
    <w:basedOn w:val="a"/>
    <w:qFormat/>
    <w:rsid w:val="00832276"/>
    <w:pPr>
      <w:keepNext/>
      <w:keepLines/>
      <w:spacing w:before="40" w:after="0"/>
      <w:outlineLvl w:val="2"/>
    </w:pPr>
    <w:rPr>
      <w:rFonts w:ascii="Calibri Light" w:hAnsi="Calibri Light"/>
      <w:color w:val="1F4D78"/>
      <w:sz w:val="24"/>
      <w:szCs w:val="24"/>
    </w:rPr>
  </w:style>
  <w:style w:type="paragraph" w:customStyle="1" w:styleId="51">
    <w:name w:val="Заголовок 51"/>
    <w:basedOn w:val="a"/>
    <w:qFormat/>
    <w:rsid w:val="00832276"/>
    <w:pPr>
      <w:keepNext/>
      <w:keepLines/>
      <w:spacing w:before="40" w:after="0"/>
      <w:outlineLvl w:val="4"/>
    </w:pPr>
    <w:rPr>
      <w:rFonts w:ascii="Calibri Light" w:hAnsi="Calibri Light"/>
      <w:color w:val="2E74B5"/>
    </w:rPr>
  </w:style>
  <w:style w:type="paragraph" w:customStyle="1" w:styleId="61">
    <w:name w:val="Заголовок 61"/>
    <w:basedOn w:val="a"/>
    <w:qFormat/>
    <w:rsid w:val="00832276"/>
    <w:pPr>
      <w:keepNext/>
      <w:keepLines/>
      <w:spacing w:before="40" w:after="0"/>
      <w:outlineLvl w:val="5"/>
    </w:pPr>
    <w:rPr>
      <w:rFonts w:ascii="Calibri Light" w:hAnsi="Calibri Light"/>
      <w:color w:val="1F4D78"/>
    </w:rPr>
  </w:style>
  <w:style w:type="character" w:customStyle="1" w:styleId="1">
    <w:name w:val="Заголовок 1 Знак"/>
    <w:basedOn w:val="a0"/>
    <w:qFormat/>
    <w:rsid w:val="00832276"/>
    <w:rPr>
      <w:rFonts w:ascii="Times New Roman" w:eastAsia="Times New Roman" w:hAnsi="Times New Roman" w:cs="Times New Roman"/>
      <w:b/>
      <w:bCs/>
      <w:sz w:val="48"/>
      <w:szCs w:val="48"/>
      <w:lang w:eastAsia="ru-RU"/>
    </w:rPr>
  </w:style>
  <w:style w:type="character" w:styleId="a3">
    <w:name w:val="Strong"/>
    <w:basedOn w:val="a0"/>
    <w:qFormat/>
    <w:rsid w:val="00832276"/>
    <w:rPr>
      <w:b/>
      <w:bCs/>
    </w:rPr>
  </w:style>
  <w:style w:type="character" w:customStyle="1" w:styleId="-">
    <w:name w:val="Интернет-ссылка"/>
    <w:rsid w:val="00832276"/>
    <w:rPr>
      <w:color w:val="0000FF"/>
      <w:u w:val="single"/>
    </w:rPr>
  </w:style>
  <w:style w:type="character" w:customStyle="1" w:styleId="2">
    <w:name w:val="Заголовок 2 Знак"/>
    <w:basedOn w:val="a0"/>
    <w:qFormat/>
    <w:rsid w:val="00832276"/>
    <w:rPr>
      <w:rFonts w:ascii="Calibri Light" w:eastAsia="Calibri" w:hAnsi="Calibri Light" w:cs="Tahoma"/>
      <w:color w:val="2E74B5"/>
      <w:sz w:val="26"/>
      <w:szCs w:val="26"/>
    </w:rPr>
  </w:style>
  <w:style w:type="character" w:customStyle="1" w:styleId="3">
    <w:name w:val="Заголовок 3 Знак"/>
    <w:basedOn w:val="a0"/>
    <w:qFormat/>
    <w:rsid w:val="00832276"/>
    <w:rPr>
      <w:rFonts w:ascii="Calibri Light" w:eastAsia="Calibri" w:hAnsi="Calibri Light" w:cs="Tahoma"/>
      <w:color w:val="1F4D78"/>
      <w:sz w:val="24"/>
      <w:szCs w:val="24"/>
    </w:rPr>
  </w:style>
  <w:style w:type="character" w:customStyle="1" w:styleId="5">
    <w:name w:val="Заголовок 5 Знак"/>
    <w:basedOn w:val="a0"/>
    <w:qFormat/>
    <w:rsid w:val="00832276"/>
    <w:rPr>
      <w:rFonts w:ascii="Calibri Light" w:eastAsia="Calibri" w:hAnsi="Calibri Light" w:cs="Tahoma"/>
      <w:color w:val="2E74B5"/>
    </w:rPr>
  </w:style>
  <w:style w:type="character" w:customStyle="1" w:styleId="6">
    <w:name w:val="Заголовок 6 Знак"/>
    <w:basedOn w:val="a0"/>
    <w:qFormat/>
    <w:rsid w:val="00832276"/>
    <w:rPr>
      <w:rFonts w:ascii="Calibri Light" w:eastAsia="Calibri" w:hAnsi="Calibri Light" w:cs="Tahoma"/>
      <w:color w:val="1F4D78"/>
    </w:rPr>
  </w:style>
  <w:style w:type="character" w:customStyle="1" w:styleId="ListLabel1">
    <w:name w:val="ListLabel 1"/>
    <w:qFormat/>
    <w:rsid w:val="00832276"/>
    <w:rPr>
      <w:sz w:val="20"/>
    </w:rPr>
  </w:style>
  <w:style w:type="character" w:customStyle="1" w:styleId="ListLabel2">
    <w:name w:val="ListLabel 2"/>
    <w:qFormat/>
    <w:rsid w:val="00832276"/>
    <w:rPr>
      <w:sz w:val="20"/>
    </w:rPr>
  </w:style>
  <w:style w:type="character" w:customStyle="1" w:styleId="ListLabel3">
    <w:name w:val="ListLabel 3"/>
    <w:qFormat/>
    <w:rsid w:val="00832276"/>
    <w:rPr>
      <w:sz w:val="20"/>
    </w:rPr>
  </w:style>
  <w:style w:type="character" w:customStyle="1" w:styleId="ListLabel4">
    <w:name w:val="ListLabel 4"/>
    <w:qFormat/>
    <w:rsid w:val="00832276"/>
    <w:rPr>
      <w:sz w:val="20"/>
    </w:rPr>
  </w:style>
  <w:style w:type="character" w:customStyle="1" w:styleId="ListLabel5">
    <w:name w:val="ListLabel 5"/>
    <w:qFormat/>
    <w:rsid w:val="00832276"/>
    <w:rPr>
      <w:sz w:val="20"/>
    </w:rPr>
  </w:style>
  <w:style w:type="character" w:customStyle="1" w:styleId="ListLabel6">
    <w:name w:val="ListLabel 6"/>
    <w:qFormat/>
    <w:rsid w:val="00832276"/>
    <w:rPr>
      <w:sz w:val="20"/>
    </w:rPr>
  </w:style>
  <w:style w:type="character" w:customStyle="1" w:styleId="ListLabel7">
    <w:name w:val="ListLabel 7"/>
    <w:qFormat/>
    <w:rsid w:val="00832276"/>
    <w:rPr>
      <w:sz w:val="20"/>
    </w:rPr>
  </w:style>
  <w:style w:type="character" w:customStyle="1" w:styleId="ListLabel8">
    <w:name w:val="ListLabel 8"/>
    <w:qFormat/>
    <w:rsid w:val="00832276"/>
    <w:rPr>
      <w:sz w:val="20"/>
    </w:rPr>
  </w:style>
  <w:style w:type="character" w:customStyle="1" w:styleId="ListLabel9">
    <w:name w:val="ListLabel 9"/>
    <w:qFormat/>
    <w:rsid w:val="00832276"/>
    <w:rPr>
      <w:sz w:val="20"/>
    </w:rPr>
  </w:style>
  <w:style w:type="character" w:customStyle="1" w:styleId="ListLabel10">
    <w:name w:val="ListLabel 10"/>
    <w:qFormat/>
    <w:rsid w:val="00832276"/>
    <w:rPr>
      <w:sz w:val="20"/>
    </w:rPr>
  </w:style>
  <w:style w:type="character" w:customStyle="1" w:styleId="ListLabel11">
    <w:name w:val="ListLabel 11"/>
    <w:qFormat/>
    <w:rsid w:val="00832276"/>
    <w:rPr>
      <w:sz w:val="20"/>
    </w:rPr>
  </w:style>
  <w:style w:type="character" w:customStyle="1" w:styleId="ListLabel12">
    <w:name w:val="ListLabel 12"/>
    <w:qFormat/>
    <w:rsid w:val="00832276"/>
    <w:rPr>
      <w:sz w:val="20"/>
    </w:rPr>
  </w:style>
  <w:style w:type="character" w:customStyle="1" w:styleId="ListLabel13">
    <w:name w:val="ListLabel 13"/>
    <w:qFormat/>
    <w:rsid w:val="00832276"/>
    <w:rPr>
      <w:sz w:val="20"/>
    </w:rPr>
  </w:style>
  <w:style w:type="character" w:customStyle="1" w:styleId="ListLabel14">
    <w:name w:val="ListLabel 14"/>
    <w:qFormat/>
    <w:rsid w:val="00832276"/>
    <w:rPr>
      <w:sz w:val="20"/>
    </w:rPr>
  </w:style>
  <w:style w:type="character" w:customStyle="1" w:styleId="ListLabel15">
    <w:name w:val="ListLabel 15"/>
    <w:qFormat/>
    <w:rsid w:val="00832276"/>
    <w:rPr>
      <w:sz w:val="20"/>
    </w:rPr>
  </w:style>
  <w:style w:type="character" w:customStyle="1" w:styleId="ListLabel16">
    <w:name w:val="ListLabel 16"/>
    <w:qFormat/>
    <w:rsid w:val="00832276"/>
    <w:rPr>
      <w:sz w:val="20"/>
    </w:rPr>
  </w:style>
  <w:style w:type="character" w:customStyle="1" w:styleId="ListLabel17">
    <w:name w:val="ListLabel 17"/>
    <w:qFormat/>
    <w:rsid w:val="00832276"/>
    <w:rPr>
      <w:sz w:val="20"/>
    </w:rPr>
  </w:style>
  <w:style w:type="character" w:customStyle="1" w:styleId="ListLabel18">
    <w:name w:val="ListLabel 18"/>
    <w:qFormat/>
    <w:rsid w:val="00832276"/>
    <w:rPr>
      <w:sz w:val="20"/>
    </w:rPr>
  </w:style>
  <w:style w:type="character" w:customStyle="1" w:styleId="ListLabel19">
    <w:name w:val="ListLabel 19"/>
    <w:qFormat/>
    <w:rsid w:val="00832276"/>
    <w:rPr>
      <w:sz w:val="20"/>
    </w:rPr>
  </w:style>
  <w:style w:type="character" w:customStyle="1" w:styleId="ListLabel20">
    <w:name w:val="ListLabel 20"/>
    <w:qFormat/>
    <w:rsid w:val="00832276"/>
    <w:rPr>
      <w:sz w:val="20"/>
    </w:rPr>
  </w:style>
  <w:style w:type="character" w:customStyle="1" w:styleId="ListLabel21">
    <w:name w:val="ListLabel 21"/>
    <w:qFormat/>
    <w:rsid w:val="00832276"/>
    <w:rPr>
      <w:sz w:val="20"/>
    </w:rPr>
  </w:style>
  <w:style w:type="character" w:customStyle="1" w:styleId="ListLabel22">
    <w:name w:val="ListLabel 22"/>
    <w:qFormat/>
    <w:rsid w:val="00832276"/>
    <w:rPr>
      <w:sz w:val="20"/>
    </w:rPr>
  </w:style>
  <w:style w:type="character" w:customStyle="1" w:styleId="ListLabel23">
    <w:name w:val="ListLabel 23"/>
    <w:qFormat/>
    <w:rsid w:val="00832276"/>
    <w:rPr>
      <w:sz w:val="20"/>
    </w:rPr>
  </w:style>
  <w:style w:type="character" w:customStyle="1" w:styleId="ListLabel24">
    <w:name w:val="ListLabel 24"/>
    <w:qFormat/>
    <w:rsid w:val="00832276"/>
    <w:rPr>
      <w:sz w:val="20"/>
    </w:rPr>
  </w:style>
  <w:style w:type="character" w:customStyle="1" w:styleId="ListLabel25">
    <w:name w:val="ListLabel 25"/>
    <w:qFormat/>
    <w:rsid w:val="00832276"/>
    <w:rPr>
      <w:sz w:val="20"/>
    </w:rPr>
  </w:style>
  <w:style w:type="character" w:customStyle="1" w:styleId="ListLabel26">
    <w:name w:val="ListLabel 26"/>
    <w:qFormat/>
    <w:rsid w:val="00832276"/>
    <w:rPr>
      <w:sz w:val="20"/>
    </w:rPr>
  </w:style>
  <w:style w:type="character" w:customStyle="1" w:styleId="ListLabel27">
    <w:name w:val="ListLabel 27"/>
    <w:qFormat/>
    <w:rsid w:val="00832276"/>
    <w:rPr>
      <w:sz w:val="20"/>
    </w:rPr>
  </w:style>
  <w:style w:type="character" w:styleId="a4">
    <w:name w:val="Emphasis"/>
    <w:qFormat/>
    <w:rsid w:val="00832276"/>
    <w:rPr>
      <w:i/>
      <w:iCs/>
    </w:rPr>
  </w:style>
  <w:style w:type="paragraph" w:customStyle="1" w:styleId="10">
    <w:name w:val="Заголовок1"/>
    <w:basedOn w:val="a"/>
    <w:next w:val="a5"/>
    <w:qFormat/>
    <w:rsid w:val="00832276"/>
    <w:pPr>
      <w:keepNext/>
      <w:spacing w:before="240" w:after="120"/>
    </w:pPr>
    <w:rPr>
      <w:rFonts w:ascii="Liberation Sans" w:eastAsia="Microsoft YaHei" w:hAnsi="Liberation Sans" w:cs="Mangal"/>
      <w:sz w:val="28"/>
      <w:szCs w:val="28"/>
    </w:rPr>
  </w:style>
  <w:style w:type="paragraph" w:styleId="a5">
    <w:name w:val="Body Text"/>
    <w:basedOn w:val="a"/>
    <w:rsid w:val="00832276"/>
    <w:pPr>
      <w:spacing w:after="140" w:line="288" w:lineRule="auto"/>
    </w:pPr>
  </w:style>
  <w:style w:type="paragraph" w:styleId="a6">
    <w:name w:val="List"/>
    <w:basedOn w:val="a5"/>
    <w:rsid w:val="00832276"/>
    <w:rPr>
      <w:rFonts w:cs="Mangal"/>
    </w:rPr>
  </w:style>
  <w:style w:type="paragraph" w:customStyle="1" w:styleId="12">
    <w:name w:val="Название объекта1"/>
    <w:basedOn w:val="a"/>
    <w:qFormat/>
    <w:rsid w:val="00832276"/>
    <w:pPr>
      <w:suppressLineNumbers/>
      <w:spacing w:before="120" w:after="120"/>
    </w:pPr>
    <w:rPr>
      <w:rFonts w:cs="Mangal"/>
      <w:i/>
      <w:iCs/>
      <w:sz w:val="24"/>
      <w:szCs w:val="24"/>
    </w:rPr>
  </w:style>
  <w:style w:type="paragraph" w:styleId="a7">
    <w:name w:val="index heading"/>
    <w:basedOn w:val="a"/>
    <w:qFormat/>
    <w:rsid w:val="00832276"/>
    <w:pPr>
      <w:suppressLineNumbers/>
    </w:pPr>
    <w:rPr>
      <w:rFonts w:cs="Mangal"/>
    </w:rPr>
  </w:style>
  <w:style w:type="paragraph" w:styleId="a8">
    <w:name w:val="Normal (Web)"/>
    <w:basedOn w:val="a"/>
    <w:qFormat/>
    <w:rsid w:val="00832276"/>
    <w:pPr>
      <w:spacing w:before="280" w:after="28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832276"/>
    <w:pPr>
      <w:widowControl w:val="0"/>
      <w:suppressAutoHyphens/>
      <w:textAlignment w:val="baseline"/>
    </w:pPr>
    <w:rPr>
      <w:rFonts w:ascii="Liberation Serif" w:eastAsia="SimSun" w:hAnsi="Liberation Serif" w:cs="Mangal"/>
      <w:sz w:val="24"/>
      <w:szCs w:val="24"/>
      <w:lang w:eastAsia="zh-CN" w:bidi="hi-IN"/>
    </w:rPr>
  </w:style>
  <w:style w:type="paragraph" w:customStyle="1" w:styleId="a9">
    <w:name w:val="Содержимое таблицы"/>
    <w:basedOn w:val="Standard"/>
    <w:qFormat/>
    <w:rsid w:val="00832276"/>
    <w:pPr>
      <w:suppressLineNumbers/>
    </w:pPr>
  </w:style>
  <w:style w:type="paragraph" w:styleId="aa">
    <w:name w:val="Balloon Text"/>
    <w:basedOn w:val="a"/>
    <w:link w:val="ab"/>
    <w:uiPriority w:val="99"/>
    <w:semiHidden/>
    <w:unhideWhenUsed/>
    <w:rsid w:val="00F0658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F06584"/>
    <w:rPr>
      <w:rFonts w:ascii="Tahoma" w:hAnsi="Tahoma"/>
      <w:sz w:val="16"/>
      <w:szCs w:val="16"/>
    </w:rPr>
  </w:style>
  <w:style w:type="paragraph" w:styleId="ac">
    <w:name w:val="List Paragraph"/>
    <w:basedOn w:val="a"/>
    <w:uiPriority w:val="34"/>
    <w:qFormat/>
    <w:rsid w:val="00493A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7C692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2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832276"/>
    <w:pPr>
      <w:spacing w:before="280" w:after="280" w:line="240" w:lineRule="auto"/>
      <w:outlineLvl w:val="0"/>
    </w:pPr>
    <w:rPr>
      <w:rFonts w:ascii="Times New Roman" w:eastAsia="Times New Roman" w:hAnsi="Times New Roman" w:cs="Times New Roman"/>
      <w:b/>
      <w:bCs/>
      <w:sz w:val="48"/>
      <w:szCs w:val="48"/>
      <w:lang w:eastAsia="ru-RU"/>
    </w:rPr>
  </w:style>
  <w:style w:type="paragraph" w:customStyle="1" w:styleId="21">
    <w:name w:val="Заголовок 21"/>
    <w:basedOn w:val="a"/>
    <w:qFormat/>
    <w:rsid w:val="00832276"/>
    <w:pPr>
      <w:keepNext/>
      <w:keepLines/>
      <w:spacing w:before="40" w:after="0"/>
      <w:outlineLvl w:val="1"/>
    </w:pPr>
    <w:rPr>
      <w:rFonts w:ascii="Calibri Light" w:hAnsi="Calibri Light"/>
      <w:color w:val="2E74B5"/>
      <w:sz w:val="26"/>
      <w:szCs w:val="26"/>
    </w:rPr>
  </w:style>
  <w:style w:type="paragraph" w:customStyle="1" w:styleId="31">
    <w:name w:val="Заголовок 31"/>
    <w:basedOn w:val="a"/>
    <w:qFormat/>
    <w:rsid w:val="00832276"/>
    <w:pPr>
      <w:keepNext/>
      <w:keepLines/>
      <w:spacing w:before="40" w:after="0"/>
      <w:outlineLvl w:val="2"/>
    </w:pPr>
    <w:rPr>
      <w:rFonts w:ascii="Calibri Light" w:hAnsi="Calibri Light"/>
      <w:color w:val="1F4D78"/>
      <w:sz w:val="24"/>
      <w:szCs w:val="24"/>
    </w:rPr>
  </w:style>
  <w:style w:type="paragraph" w:customStyle="1" w:styleId="51">
    <w:name w:val="Заголовок 51"/>
    <w:basedOn w:val="a"/>
    <w:qFormat/>
    <w:rsid w:val="00832276"/>
    <w:pPr>
      <w:keepNext/>
      <w:keepLines/>
      <w:spacing w:before="40" w:after="0"/>
      <w:outlineLvl w:val="4"/>
    </w:pPr>
    <w:rPr>
      <w:rFonts w:ascii="Calibri Light" w:hAnsi="Calibri Light"/>
      <w:color w:val="2E74B5"/>
    </w:rPr>
  </w:style>
  <w:style w:type="paragraph" w:customStyle="1" w:styleId="61">
    <w:name w:val="Заголовок 61"/>
    <w:basedOn w:val="a"/>
    <w:qFormat/>
    <w:rsid w:val="00832276"/>
    <w:pPr>
      <w:keepNext/>
      <w:keepLines/>
      <w:spacing w:before="40" w:after="0"/>
      <w:outlineLvl w:val="5"/>
    </w:pPr>
    <w:rPr>
      <w:rFonts w:ascii="Calibri Light" w:hAnsi="Calibri Light"/>
      <w:color w:val="1F4D78"/>
    </w:rPr>
  </w:style>
  <w:style w:type="character" w:customStyle="1" w:styleId="1">
    <w:name w:val="Заголовок 1 Знак"/>
    <w:basedOn w:val="a0"/>
    <w:qFormat/>
    <w:rsid w:val="00832276"/>
    <w:rPr>
      <w:rFonts w:ascii="Times New Roman" w:eastAsia="Times New Roman" w:hAnsi="Times New Roman" w:cs="Times New Roman"/>
      <w:b/>
      <w:bCs/>
      <w:sz w:val="48"/>
      <w:szCs w:val="48"/>
      <w:lang w:eastAsia="ru-RU"/>
    </w:rPr>
  </w:style>
  <w:style w:type="character" w:styleId="a3">
    <w:name w:val="Strong"/>
    <w:basedOn w:val="a0"/>
    <w:qFormat/>
    <w:rsid w:val="00832276"/>
    <w:rPr>
      <w:b/>
      <w:bCs/>
    </w:rPr>
  </w:style>
  <w:style w:type="character" w:customStyle="1" w:styleId="-">
    <w:name w:val="Интернет-ссылка"/>
    <w:rsid w:val="00832276"/>
    <w:rPr>
      <w:color w:val="0000FF"/>
      <w:u w:val="single"/>
    </w:rPr>
  </w:style>
  <w:style w:type="character" w:customStyle="1" w:styleId="2">
    <w:name w:val="Заголовок 2 Знак"/>
    <w:basedOn w:val="a0"/>
    <w:qFormat/>
    <w:rsid w:val="00832276"/>
    <w:rPr>
      <w:rFonts w:ascii="Calibri Light" w:eastAsia="Calibri" w:hAnsi="Calibri Light" w:cs="Tahoma"/>
      <w:color w:val="2E74B5"/>
      <w:sz w:val="26"/>
      <w:szCs w:val="26"/>
    </w:rPr>
  </w:style>
  <w:style w:type="character" w:customStyle="1" w:styleId="3">
    <w:name w:val="Заголовок 3 Знак"/>
    <w:basedOn w:val="a0"/>
    <w:qFormat/>
    <w:rsid w:val="00832276"/>
    <w:rPr>
      <w:rFonts w:ascii="Calibri Light" w:eastAsia="Calibri" w:hAnsi="Calibri Light" w:cs="Tahoma"/>
      <w:color w:val="1F4D78"/>
      <w:sz w:val="24"/>
      <w:szCs w:val="24"/>
    </w:rPr>
  </w:style>
  <w:style w:type="character" w:customStyle="1" w:styleId="5">
    <w:name w:val="Заголовок 5 Знак"/>
    <w:basedOn w:val="a0"/>
    <w:qFormat/>
    <w:rsid w:val="00832276"/>
    <w:rPr>
      <w:rFonts w:ascii="Calibri Light" w:eastAsia="Calibri" w:hAnsi="Calibri Light" w:cs="Tahoma"/>
      <w:color w:val="2E74B5"/>
    </w:rPr>
  </w:style>
  <w:style w:type="character" w:customStyle="1" w:styleId="6">
    <w:name w:val="Заголовок 6 Знак"/>
    <w:basedOn w:val="a0"/>
    <w:qFormat/>
    <w:rsid w:val="00832276"/>
    <w:rPr>
      <w:rFonts w:ascii="Calibri Light" w:eastAsia="Calibri" w:hAnsi="Calibri Light" w:cs="Tahoma"/>
      <w:color w:val="1F4D78"/>
    </w:rPr>
  </w:style>
  <w:style w:type="character" w:customStyle="1" w:styleId="ListLabel1">
    <w:name w:val="ListLabel 1"/>
    <w:qFormat/>
    <w:rsid w:val="00832276"/>
    <w:rPr>
      <w:sz w:val="20"/>
    </w:rPr>
  </w:style>
  <w:style w:type="character" w:customStyle="1" w:styleId="ListLabel2">
    <w:name w:val="ListLabel 2"/>
    <w:qFormat/>
    <w:rsid w:val="00832276"/>
    <w:rPr>
      <w:sz w:val="20"/>
    </w:rPr>
  </w:style>
  <w:style w:type="character" w:customStyle="1" w:styleId="ListLabel3">
    <w:name w:val="ListLabel 3"/>
    <w:qFormat/>
    <w:rsid w:val="00832276"/>
    <w:rPr>
      <w:sz w:val="20"/>
    </w:rPr>
  </w:style>
  <w:style w:type="character" w:customStyle="1" w:styleId="ListLabel4">
    <w:name w:val="ListLabel 4"/>
    <w:qFormat/>
    <w:rsid w:val="00832276"/>
    <w:rPr>
      <w:sz w:val="20"/>
    </w:rPr>
  </w:style>
  <w:style w:type="character" w:customStyle="1" w:styleId="ListLabel5">
    <w:name w:val="ListLabel 5"/>
    <w:qFormat/>
    <w:rsid w:val="00832276"/>
    <w:rPr>
      <w:sz w:val="20"/>
    </w:rPr>
  </w:style>
  <w:style w:type="character" w:customStyle="1" w:styleId="ListLabel6">
    <w:name w:val="ListLabel 6"/>
    <w:qFormat/>
    <w:rsid w:val="00832276"/>
    <w:rPr>
      <w:sz w:val="20"/>
    </w:rPr>
  </w:style>
  <w:style w:type="character" w:customStyle="1" w:styleId="ListLabel7">
    <w:name w:val="ListLabel 7"/>
    <w:qFormat/>
    <w:rsid w:val="00832276"/>
    <w:rPr>
      <w:sz w:val="20"/>
    </w:rPr>
  </w:style>
  <w:style w:type="character" w:customStyle="1" w:styleId="ListLabel8">
    <w:name w:val="ListLabel 8"/>
    <w:qFormat/>
    <w:rsid w:val="00832276"/>
    <w:rPr>
      <w:sz w:val="20"/>
    </w:rPr>
  </w:style>
  <w:style w:type="character" w:customStyle="1" w:styleId="ListLabel9">
    <w:name w:val="ListLabel 9"/>
    <w:qFormat/>
    <w:rsid w:val="00832276"/>
    <w:rPr>
      <w:sz w:val="20"/>
    </w:rPr>
  </w:style>
  <w:style w:type="character" w:customStyle="1" w:styleId="ListLabel10">
    <w:name w:val="ListLabel 10"/>
    <w:qFormat/>
    <w:rsid w:val="00832276"/>
    <w:rPr>
      <w:sz w:val="20"/>
    </w:rPr>
  </w:style>
  <w:style w:type="character" w:customStyle="1" w:styleId="ListLabel11">
    <w:name w:val="ListLabel 11"/>
    <w:qFormat/>
    <w:rsid w:val="00832276"/>
    <w:rPr>
      <w:sz w:val="20"/>
    </w:rPr>
  </w:style>
  <w:style w:type="character" w:customStyle="1" w:styleId="ListLabel12">
    <w:name w:val="ListLabel 12"/>
    <w:qFormat/>
    <w:rsid w:val="00832276"/>
    <w:rPr>
      <w:sz w:val="20"/>
    </w:rPr>
  </w:style>
  <w:style w:type="character" w:customStyle="1" w:styleId="ListLabel13">
    <w:name w:val="ListLabel 13"/>
    <w:qFormat/>
    <w:rsid w:val="00832276"/>
    <w:rPr>
      <w:sz w:val="20"/>
    </w:rPr>
  </w:style>
  <w:style w:type="character" w:customStyle="1" w:styleId="ListLabel14">
    <w:name w:val="ListLabel 14"/>
    <w:qFormat/>
    <w:rsid w:val="00832276"/>
    <w:rPr>
      <w:sz w:val="20"/>
    </w:rPr>
  </w:style>
  <w:style w:type="character" w:customStyle="1" w:styleId="ListLabel15">
    <w:name w:val="ListLabel 15"/>
    <w:qFormat/>
    <w:rsid w:val="00832276"/>
    <w:rPr>
      <w:sz w:val="20"/>
    </w:rPr>
  </w:style>
  <w:style w:type="character" w:customStyle="1" w:styleId="ListLabel16">
    <w:name w:val="ListLabel 16"/>
    <w:qFormat/>
    <w:rsid w:val="00832276"/>
    <w:rPr>
      <w:sz w:val="20"/>
    </w:rPr>
  </w:style>
  <w:style w:type="character" w:customStyle="1" w:styleId="ListLabel17">
    <w:name w:val="ListLabel 17"/>
    <w:qFormat/>
    <w:rsid w:val="00832276"/>
    <w:rPr>
      <w:sz w:val="20"/>
    </w:rPr>
  </w:style>
  <w:style w:type="character" w:customStyle="1" w:styleId="ListLabel18">
    <w:name w:val="ListLabel 18"/>
    <w:qFormat/>
    <w:rsid w:val="00832276"/>
    <w:rPr>
      <w:sz w:val="20"/>
    </w:rPr>
  </w:style>
  <w:style w:type="character" w:customStyle="1" w:styleId="ListLabel19">
    <w:name w:val="ListLabel 19"/>
    <w:qFormat/>
    <w:rsid w:val="00832276"/>
    <w:rPr>
      <w:sz w:val="20"/>
    </w:rPr>
  </w:style>
  <w:style w:type="character" w:customStyle="1" w:styleId="ListLabel20">
    <w:name w:val="ListLabel 20"/>
    <w:qFormat/>
    <w:rsid w:val="00832276"/>
    <w:rPr>
      <w:sz w:val="20"/>
    </w:rPr>
  </w:style>
  <w:style w:type="character" w:customStyle="1" w:styleId="ListLabel21">
    <w:name w:val="ListLabel 21"/>
    <w:qFormat/>
    <w:rsid w:val="00832276"/>
    <w:rPr>
      <w:sz w:val="20"/>
    </w:rPr>
  </w:style>
  <w:style w:type="character" w:customStyle="1" w:styleId="ListLabel22">
    <w:name w:val="ListLabel 22"/>
    <w:qFormat/>
    <w:rsid w:val="00832276"/>
    <w:rPr>
      <w:sz w:val="20"/>
    </w:rPr>
  </w:style>
  <w:style w:type="character" w:customStyle="1" w:styleId="ListLabel23">
    <w:name w:val="ListLabel 23"/>
    <w:qFormat/>
    <w:rsid w:val="00832276"/>
    <w:rPr>
      <w:sz w:val="20"/>
    </w:rPr>
  </w:style>
  <w:style w:type="character" w:customStyle="1" w:styleId="ListLabel24">
    <w:name w:val="ListLabel 24"/>
    <w:qFormat/>
    <w:rsid w:val="00832276"/>
    <w:rPr>
      <w:sz w:val="20"/>
    </w:rPr>
  </w:style>
  <w:style w:type="character" w:customStyle="1" w:styleId="ListLabel25">
    <w:name w:val="ListLabel 25"/>
    <w:qFormat/>
    <w:rsid w:val="00832276"/>
    <w:rPr>
      <w:sz w:val="20"/>
    </w:rPr>
  </w:style>
  <w:style w:type="character" w:customStyle="1" w:styleId="ListLabel26">
    <w:name w:val="ListLabel 26"/>
    <w:qFormat/>
    <w:rsid w:val="00832276"/>
    <w:rPr>
      <w:sz w:val="20"/>
    </w:rPr>
  </w:style>
  <w:style w:type="character" w:customStyle="1" w:styleId="ListLabel27">
    <w:name w:val="ListLabel 27"/>
    <w:qFormat/>
    <w:rsid w:val="00832276"/>
    <w:rPr>
      <w:sz w:val="20"/>
    </w:rPr>
  </w:style>
  <w:style w:type="character" w:styleId="a4">
    <w:name w:val="Emphasis"/>
    <w:qFormat/>
    <w:rsid w:val="00832276"/>
    <w:rPr>
      <w:i/>
      <w:iCs/>
    </w:rPr>
  </w:style>
  <w:style w:type="paragraph" w:customStyle="1" w:styleId="10">
    <w:name w:val="Заголовок1"/>
    <w:basedOn w:val="a"/>
    <w:next w:val="a5"/>
    <w:qFormat/>
    <w:rsid w:val="00832276"/>
    <w:pPr>
      <w:keepNext/>
      <w:spacing w:before="240" w:after="120"/>
    </w:pPr>
    <w:rPr>
      <w:rFonts w:ascii="Liberation Sans" w:eastAsia="Microsoft YaHei" w:hAnsi="Liberation Sans" w:cs="Mangal"/>
      <w:sz w:val="28"/>
      <w:szCs w:val="28"/>
    </w:rPr>
  </w:style>
  <w:style w:type="paragraph" w:styleId="a5">
    <w:name w:val="Body Text"/>
    <w:basedOn w:val="a"/>
    <w:rsid w:val="00832276"/>
    <w:pPr>
      <w:spacing w:after="140" w:line="288" w:lineRule="auto"/>
    </w:pPr>
  </w:style>
  <w:style w:type="paragraph" w:styleId="a6">
    <w:name w:val="List"/>
    <w:basedOn w:val="a5"/>
    <w:rsid w:val="00832276"/>
    <w:rPr>
      <w:rFonts w:cs="Mangal"/>
    </w:rPr>
  </w:style>
  <w:style w:type="paragraph" w:customStyle="1" w:styleId="12">
    <w:name w:val="Название объекта1"/>
    <w:basedOn w:val="a"/>
    <w:qFormat/>
    <w:rsid w:val="00832276"/>
    <w:pPr>
      <w:suppressLineNumbers/>
      <w:spacing w:before="120" w:after="120"/>
    </w:pPr>
    <w:rPr>
      <w:rFonts w:cs="Mangal"/>
      <w:i/>
      <w:iCs/>
      <w:sz w:val="24"/>
      <w:szCs w:val="24"/>
    </w:rPr>
  </w:style>
  <w:style w:type="paragraph" w:styleId="a7">
    <w:name w:val="index heading"/>
    <w:basedOn w:val="a"/>
    <w:qFormat/>
    <w:rsid w:val="00832276"/>
    <w:pPr>
      <w:suppressLineNumbers/>
    </w:pPr>
    <w:rPr>
      <w:rFonts w:cs="Mangal"/>
    </w:rPr>
  </w:style>
  <w:style w:type="paragraph" w:styleId="a8">
    <w:name w:val="Normal (Web)"/>
    <w:basedOn w:val="a"/>
    <w:qFormat/>
    <w:rsid w:val="00832276"/>
    <w:pPr>
      <w:spacing w:before="280" w:after="28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832276"/>
    <w:pPr>
      <w:widowControl w:val="0"/>
      <w:suppressAutoHyphens/>
      <w:textAlignment w:val="baseline"/>
    </w:pPr>
    <w:rPr>
      <w:rFonts w:ascii="Liberation Serif" w:eastAsia="SimSun" w:hAnsi="Liberation Serif" w:cs="Mangal"/>
      <w:sz w:val="24"/>
      <w:szCs w:val="24"/>
      <w:lang w:eastAsia="zh-CN" w:bidi="hi-IN"/>
    </w:rPr>
  </w:style>
  <w:style w:type="paragraph" w:customStyle="1" w:styleId="a9">
    <w:name w:val="Содержимое таблицы"/>
    <w:basedOn w:val="Standard"/>
    <w:qFormat/>
    <w:rsid w:val="00832276"/>
    <w:pPr>
      <w:suppressLineNumbers/>
    </w:pPr>
  </w:style>
  <w:style w:type="paragraph" w:styleId="aa">
    <w:name w:val="Balloon Text"/>
    <w:basedOn w:val="a"/>
    <w:link w:val="ab"/>
    <w:uiPriority w:val="99"/>
    <w:semiHidden/>
    <w:unhideWhenUsed/>
    <w:rsid w:val="00F0658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F06584"/>
    <w:rPr>
      <w:rFonts w:ascii="Tahoma" w:hAnsi="Tahoma"/>
      <w:sz w:val="16"/>
      <w:szCs w:val="16"/>
    </w:rPr>
  </w:style>
  <w:style w:type="paragraph" w:styleId="ac">
    <w:name w:val="List Paragraph"/>
    <w:basedOn w:val="a"/>
    <w:uiPriority w:val="34"/>
    <w:qFormat/>
    <w:rsid w:val="00493A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7C692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09933">
      <w:bodyDiv w:val="1"/>
      <w:marLeft w:val="0"/>
      <w:marRight w:val="0"/>
      <w:marTop w:val="0"/>
      <w:marBottom w:val="0"/>
      <w:divBdr>
        <w:top w:val="none" w:sz="0" w:space="0" w:color="auto"/>
        <w:left w:val="none" w:sz="0" w:space="0" w:color="auto"/>
        <w:bottom w:val="none" w:sz="0" w:space="0" w:color="auto"/>
        <w:right w:val="none" w:sz="0" w:space="0" w:color="auto"/>
      </w:divBdr>
    </w:div>
    <w:div w:id="1435830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coming@mos-tour.moscow" TargetMode="External"/><Relationship Id="rId3" Type="http://schemas.microsoft.com/office/2007/relationships/stylesWithEffects" Target="stylesWithEffects.xml"/><Relationship Id="rId7" Type="http://schemas.openxmlformats.org/officeDocument/2006/relationships/hyperlink" Target="http://www.mos-tour.mosc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Ceron Gym</dc:creator>
  <cp:lastModifiedBy>Мос-Тур</cp:lastModifiedBy>
  <cp:revision>2</cp:revision>
  <dcterms:created xsi:type="dcterms:W3CDTF">2019-10-11T15:49:00Z</dcterms:created>
  <dcterms:modified xsi:type="dcterms:W3CDTF">2019-10-11T15:49:00Z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